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00284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98D8BA6" wp14:editId="263355C5">
                <wp:simplePos x="0" y="0"/>
                <wp:positionH relativeFrom="margin">
                  <wp:posOffset>219075</wp:posOffset>
                </wp:positionH>
                <wp:positionV relativeFrom="paragraph">
                  <wp:posOffset>11430</wp:posOffset>
                </wp:positionV>
                <wp:extent cx="6438900" cy="87503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750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D0F23" w:rsidRDefault="007D0F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.25pt;margin-top:.9pt;width:507pt;height:68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" o:allowincell="f" filled="f" strokecolor="black [3200]" strokeweight="1pt">
                <v:textbox inset="2.53958mm,2.53958mm,2.53958mm,2.53958mm">
                  <w:txbxContent>
                    <w:p w:rsidR="007D0F23" w:rsidRDefault="007D0F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18E" w:rsidRDefault="008C79A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762000</wp:posOffset>
            </wp:positionH>
            <wp:positionV relativeFrom="paragraph">
              <wp:posOffset>5715</wp:posOffset>
            </wp:positionV>
            <wp:extent cx="5172075" cy="1939290"/>
            <wp:effectExtent l="0" t="0" r="0" b="0"/>
            <wp:wrapSquare wrapText="bothSides" distT="0" distB="0" distL="114300" distR="114300"/>
            <wp:docPr id="2" name="image03.jpg" descr="Image result for physical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Image result for physical activit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93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1E218E" w:rsidRDefault="001E218E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E218E" w:rsidRDefault="008C79A2">
      <w:pPr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Physical Continuum K-6</w:t>
      </w: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1E218E" w:rsidRDefault="001E218E">
      <w:pPr>
        <w:spacing w:after="0" w:line="240" w:lineRule="auto"/>
      </w:pPr>
    </w:p>
    <w:p w:rsidR="00002849" w:rsidRDefault="008C79A2" w:rsidP="00002849">
      <w:r>
        <w:br w:type="page"/>
      </w:r>
      <w:bookmarkStart w:id="0" w:name="_GoBack"/>
      <w:bookmarkEnd w:id="0"/>
    </w:p>
    <w:tbl>
      <w:tblPr>
        <w:tblStyle w:val="a"/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9214"/>
      </w:tblGrid>
      <w:tr w:rsidR="001E218E" w:rsidTr="004D63CA">
        <w:trPr>
          <w:jc w:val="center"/>
        </w:trPr>
        <w:tc>
          <w:tcPr>
            <w:tcW w:w="109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/>
              </w:rPr>
              <w:lastRenderedPageBreak/>
              <w:t>MOVEMENT COMPETENCIES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Involves developing proﬁciency in object control, stability and locomotor skills to sequence movement in a wide variety of physical activity settings.</w:t>
            </w:r>
          </w:p>
        </w:tc>
      </w:tr>
      <w:tr w:rsidR="001E218E" w:rsidTr="004D63CA">
        <w:trPr>
          <w:jc w:val="center"/>
        </w:trPr>
        <w:tc>
          <w:tcPr>
            <w:tcW w:w="109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CB9CA"/>
          </w:tcPr>
          <w:p w:rsidR="00710623" w:rsidRPr="00710623" w:rsidRDefault="004D63CA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0" hidden="0" allowOverlap="1" wp14:anchorId="0D82C431" wp14:editId="6CAD3635">
                  <wp:simplePos x="0" y="0"/>
                  <wp:positionH relativeFrom="margin">
                    <wp:posOffset>1125855</wp:posOffset>
                  </wp:positionH>
                  <wp:positionV relativeFrom="paragraph">
                    <wp:posOffset>318770</wp:posOffset>
                  </wp:positionV>
                  <wp:extent cx="4124325" cy="1743075"/>
                  <wp:effectExtent l="0" t="0" r="9525" b="9525"/>
                  <wp:wrapSquare wrapText="bothSides" distT="0" distB="0" distL="0" distR="0"/>
                  <wp:docPr id="1" name="image02.jpg" descr="Image result for physical activ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Image result for physical activit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9A2">
              <w:rPr>
                <w:i/>
                <w:sz w:val="28"/>
                <w:szCs w:val="28"/>
              </w:rPr>
              <w:t>Stability Skills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 xml:space="preserve">Holds stable body position for 5 seconds, e.g. static balance 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Demonstrates stable head and trunk position while stationary</w:t>
            </w:r>
          </w:p>
          <w:p w:rsidR="001E218E" w:rsidRDefault="008C79A2" w:rsidP="00710623">
            <w:pPr>
              <w:numPr>
                <w:ilvl w:val="0"/>
                <w:numId w:val="16"/>
              </w:numPr>
              <w:ind w:hanging="360"/>
            </w:pPr>
            <w:r>
              <w:t>Demonstrates introductory components of stability skills, e.g. non-support leg bent and not touching suppo</w:t>
            </w:r>
            <w:r w:rsidR="00710623">
              <w:t xml:space="preserve">rt leg when performing static </w:t>
            </w:r>
            <w:r>
              <w:t>balance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Balances on a stationary unstable object, e.g. fit ball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Demonstrates stable head and trunk position while moving, e.g. leap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Demonstrates correct head and trunk position and coordination of arms and legs to remain stable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Demonstrates proficiency in stability skills when practised in isolation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Balances on an object while moving for at least 5 seconds, e.g. balance beam or bicycle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Performs stability skills with control and precision in a range of contexts,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e.g. using different levels, directions and pathways depending on the context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Refines stability, locomotor and object control skills in controlled physical activity contexts to improve the efficiency (process) and effectiveness of movement (outcome)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Transitions smoothly from one skill to another in controlled physical activity contexts, e.g. transitions from receiving an object (e.g. catch) to propelling the object (e.g. throw)</w:t>
            </w:r>
          </w:p>
          <w:p w:rsidR="001E218E" w:rsidRDefault="008C79A2">
            <w:pPr>
              <w:numPr>
                <w:ilvl w:val="0"/>
                <w:numId w:val="16"/>
              </w:numPr>
              <w:ind w:hanging="360"/>
            </w:pPr>
            <w:r>
              <w:t>Applies movement skills to perform sequences in dynamic physical activity contexts</w:t>
            </w:r>
          </w:p>
        </w:tc>
      </w:tr>
      <w:tr w:rsidR="001E218E" w:rsidTr="004D63CA">
        <w:trPr>
          <w:jc w:val="center"/>
        </w:trPr>
        <w:tc>
          <w:tcPr>
            <w:tcW w:w="10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4C6E7"/>
          </w:tcPr>
          <w:p w:rsidR="001E218E" w:rsidRDefault="008C79A2">
            <w:pPr>
              <w:contextualSpacing w:val="0"/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Object control skills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28"/>
              </w:numPr>
              <w:ind w:hanging="360"/>
            </w:pPr>
            <w:r>
              <w:t>Keeps eyes focused to track an object when receiving Propels an object with force towards a target area</w:t>
            </w:r>
          </w:p>
          <w:p w:rsidR="001E218E" w:rsidRDefault="008C79A2">
            <w:pPr>
              <w:numPr>
                <w:ilvl w:val="0"/>
                <w:numId w:val="28"/>
              </w:numPr>
              <w:ind w:hanging="360"/>
            </w:pPr>
            <w:bookmarkStart w:id="1" w:name="_gjdgxs" w:colFirst="0" w:colLast="0"/>
            <w:bookmarkEnd w:id="1"/>
            <w:r>
              <w:t>Demonstrates ready position for skills, e.g. standing side on to target area when ready for two hand strike</w:t>
            </w:r>
          </w:p>
          <w:p w:rsidR="001E218E" w:rsidRDefault="008C79A2">
            <w:pPr>
              <w:numPr>
                <w:ilvl w:val="0"/>
                <w:numId w:val="28"/>
              </w:numPr>
              <w:ind w:hanging="360"/>
            </w:pPr>
            <w:r>
              <w:t>Demonstrates introductory components of object control skills, e.g. hands move to meet the object when catching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0"/>
              </w:numPr>
              <w:ind w:hanging="360"/>
            </w:pPr>
            <w:r>
              <w:t>Uses hip then shoulder rotation and transfers body weight to propel an object with force, e.g. throwing or striking</w:t>
            </w:r>
          </w:p>
          <w:p w:rsidR="001E218E" w:rsidRDefault="008C79A2">
            <w:pPr>
              <w:numPr>
                <w:ilvl w:val="0"/>
                <w:numId w:val="30"/>
              </w:numPr>
              <w:ind w:hanging="360"/>
            </w:pPr>
            <w:r>
              <w:t>Uses correct body position and follow through when propelling and receiving objects, e.g. kicking leg follows through high towards target area</w:t>
            </w:r>
          </w:p>
          <w:p w:rsidR="001E218E" w:rsidRDefault="008C79A2">
            <w:pPr>
              <w:numPr>
                <w:ilvl w:val="0"/>
                <w:numId w:val="30"/>
              </w:numPr>
              <w:ind w:hanging="360"/>
            </w:pPr>
            <w:r>
              <w:t>Demonstrates proficiency in object control skills when practised in isolation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F23" w:rsidRDefault="008C79A2" w:rsidP="007D0F23">
            <w:pPr>
              <w:numPr>
                <w:ilvl w:val="0"/>
                <w:numId w:val="32"/>
              </w:numPr>
              <w:ind w:hanging="360"/>
            </w:pPr>
            <w:r>
              <w:t xml:space="preserve">Performs object control skills with control and precision in a variety of ways depending on the context, e.g. using different levels of force to place </w:t>
            </w:r>
            <w:r w:rsidR="007D0F23">
              <w:t>an object where intended</w:t>
            </w:r>
          </w:p>
        </w:tc>
      </w:tr>
      <w:tr w:rsidR="001E218E" w:rsidTr="004D63CA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2"/>
              </w:numPr>
              <w:ind w:hanging="360"/>
            </w:pPr>
            <w:r>
              <w:t>Refines stability, locomotor and object control skills in controlled physical activity contexts to improve the efficiency (process) and effectiveness of movement (outcome)</w:t>
            </w:r>
          </w:p>
          <w:p w:rsidR="001E218E" w:rsidRDefault="008C79A2">
            <w:pPr>
              <w:numPr>
                <w:ilvl w:val="0"/>
                <w:numId w:val="32"/>
              </w:numPr>
              <w:ind w:hanging="360"/>
            </w:pPr>
            <w:r>
              <w:t>Transitions smoothly from one skill to another in controlled physical activity contexts, e.g. transitions from receiving an object (e.g. catch) to propelling the object (e.g. throw)</w:t>
            </w:r>
          </w:p>
          <w:p w:rsidR="001E218E" w:rsidRDefault="008C79A2">
            <w:pPr>
              <w:numPr>
                <w:ilvl w:val="0"/>
                <w:numId w:val="32"/>
              </w:numPr>
              <w:ind w:hanging="360"/>
            </w:pPr>
            <w:r>
              <w:t>Applies movement skills to perform sequences in dynamic physical activity contexts</w:t>
            </w:r>
          </w:p>
        </w:tc>
      </w:tr>
    </w:tbl>
    <w:p w:rsidR="001E218E" w:rsidRDefault="008C79A2" w:rsidP="00002849">
      <w:r>
        <w:br w:type="page"/>
      </w:r>
    </w:p>
    <w:tbl>
      <w:tblPr>
        <w:tblStyle w:val="a0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708"/>
        <w:gridCol w:w="709"/>
        <w:gridCol w:w="709"/>
        <w:gridCol w:w="2410"/>
        <w:gridCol w:w="567"/>
        <w:gridCol w:w="708"/>
        <w:gridCol w:w="567"/>
        <w:gridCol w:w="709"/>
      </w:tblGrid>
      <w:tr w:rsidR="001E218E" w:rsidTr="00740EDB">
        <w:trPr>
          <w:jc w:val="center"/>
        </w:trPr>
        <w:tc>
          <w:tcPr>
            <w:tcW w:w="10490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</w:pPr>
            <w:r>
              <w:lastRenderedPageBreak/>
              <w:t>MOVEMENT COMPETENCIES Involves developing proﬁciency in object control, stability and locomotor skills to sequence movement in a wide variety of physical activity settings.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CB9CA"/>
          </w:tcPr>
          <w:p w:rsidR="001E218E" w:rsidRDefault="001E218E">
            <w:pPr>
              <w:contextualSpacing w:val="0"/>
              <w:rPr>
                <w:i/>
              </w:rPr>
            </w:pPr>
          </w:p>
          <w:p w:rsidR="001E218E" w:rsidRDefault="001E218E">
            <w:pPr>
              <w:contextualSpacing w:val="0"/>
              <w:rPr>
                <w:i/>
              </w:rPr>
            </w:pPr>
          </w:p>
          <w:p w:rsidR="001E218E" w:rsidRDefault="008C79A2">
            <w:pPr>
              <w:contextualSpacing w:val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Stability Skills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</w:tcPr>
          <w:p w:rsidR="001E218E" w:rsidRDefault="001E218E">
            <w:pPr>
              <w:contextualSpacing w:val="0"/>
              <w:jc w:val="center"/>
            </w:pPr>
          </w:p>
          <w:p w:rsidR="001E218E" w:rsidRDefault="001E218E">
            <w:pPr>
              <w:contextualSpacing w:val="0"/>
              <w:jc w:val="center"/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Object control skills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4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8C79A2" w:rsidP="00002849">
      <w:r>
        <w:br w:type="page"/>
      </w:r>
    </w:p>
    <w:tbl>
      <w:tblPr>
        <w:tblStyle w:val="a1"/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9356"/>
      </w:tblGrid>
      <w:tr w:rsidR="001E218E" w:rsidTr="00740EDB">
        <w:trPr>
          <w:jc w:val="center"/>
        </w:trPr>
        <w:tc>
          <w:tcPr>
            <w:tcW w:w="11086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/>
              </w:rPr>
              <w:lastRenderedPageBreak/>
              <w:t>MOVEMENT COMPETENCIES</w:t>
            </w:r>
          </w:p>
          <w:p w:rsidR="001E218E" w:rsidRDefault="008C79A2">
            <w:pPr>
              <w:contextualSpacing w:val="0"/>
            </w:pPr>
            <w:r>
              <w:rPr>
                <w:color w:val="FFFFFF"/>
                <w:sz w:val="24"/>
                <w:szCs w:val="24"/>
              </w:rPr>
              <w:t>Involves developing proﬁciency in object control, stability and locomotor skills to sequence movement in a wide variety of physical activity settings.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3399FF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Locomotor Skills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Moves rhythmically from one point to another, e.g. skipping</w:t>
            </w:r>
          </w:p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Demonstrates introductory components of locomotor movement skills, e.g.</w:t>
            </w:r>
          </w:p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high knee lift when running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Demonstrates correct coordination of arms and legs to propel the body, e.g. arms drive forward and back in opposition to legs when running</w:t>
            </w:r>
          </w:p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Uses correct landing position, e.g. landing on balls of feet with knees bent to absorb force</w:t>
            </w:r>
          </w:p>
          <w:p w:rsidR="001E218E" w:rsidRDefault="008C79A2">
            <w:pPr>
              <w:numPr>
                <w:ilvl w:val="0"/>
                <w:numId w:val="5"/>
              </w:numPr>
              <w:ind w:hanging="360"/>
            </w:pPr>
            <w:r>
              <w:t>Demonstrates proficiency in locomotor movement skills when practised in isolation</w:t>
            </w:r>
          </w:p>
        </w:tc>
      </w:tr>
      <w:tr w:rsidR="001E218E" w:rsidTr="00740EDB">
        <w:trPr>
          <w:trHeight w:val="980"/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8"/>
              </w:numPr>
              <w:ind w:hanging="360"/>
            </w:pPr>
            <w:r>
              <w:t>Performs locomotor movement skills with control and precision in a range of contexts, e.g. using different speeds, levels, directions, pathways and relationships to equipment and others depending on the context</w:t>
            </w:r>
          </w:p>
          <w:p w:rsidR="001E218E" w:rsidRDefault="008C79A2">
            <w:pPr>
              <w:numPr>
                <w:ilvl w:val="0"/>
                <w:numId w:val="8"/>
              </w:numPr>
              <w:ind w:hanging="360"/>
            </w:pPr>
            <w:r>
              <w:t>Manipulates the direction and speed of an object while moving, e.g. bike riding, skiing</w:t>
            </w:r>
          </w:p>
          <w:p w:rsidR="001E218E" w:rsidRDefault="008C79A2">
            <w:pPr>
              <w:numPr>
                <w:ilvl w:val="0"/>
                <w:numId w:val="8"/>
              </w:numPr>
              <w:ind w:hanging="360"/>
            </w:pPr>
            <w:r>
              <w:t>Changes body position to improve the efficiency of propulsion while moving on an object, e.g. bending knees to produce force when skating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1"/>
              </w:numPr>
              <w:ind w:hanging="360"/>
            </w:pPr>
            <w:r>
              <w:t>Refines stability, locomotor and object control skills in controlled physical activity contexts to improve the efficiency (process) and effectiveness of movement (outcome)</w:t>
            </w:r>
          </w:p>
          <w:p w:rsidR="001E218E" w:rsidRDefault="008C79A2">
            <w:pPr>
              <w:numPr>
                <w:ilvl w:val="0"/>
                <w:numId w:val="11"/>
              </w:numPr>
              <w:ind w:hanging="360"/>
            </w:pPr>
            <w:r>
              <w:t>Transitions smoothly from one skill to another in controlled physical activity contexts, e.g. transitions from receiving an object (e.g. catch) to propelling the object (e.g. throw)</w:t>
            </w:r>
          </w:p>
          <w:p w:rsidR="001E218E" w:rsidRDefault="008C79A2">
            <w:pPr>
              <w:numPr>
                <w:ilvl w:val="0"/>
                <w:numId w:val="11"/>
              </w:numPr>
              <w:ind w:hanging="360"/>
            </w:pPr>
            <w:r>
              <w:t>Applies movement skills to perform sequences in dynamic physical activity contexts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66CCFF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Combinations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6" w:type="dxa"/>
            <w:vMerge w:val="restart"/>
          </w:tcPr>
          <w:p w:rsidR="001E218E" w:rsidRDefault="001E218E">
            <w:pPr>
              <w:contextualSpacing w:val="0"/>
            </w:pPr>
          </w:p>
          <w:p w:rsidR="001E218E" w:rsidRDefault="001E218E">
            <w:pPr>
              <w:contextualSpacing w:val="0"/>
            </w:pPr>
          </w:p>
          <w:p w:rsidR="001E218E" w:rsidRDefault="001E218E">
            <w:pPr>
              <w:contextualSpacing w:val="0"/>
            </w:pPr>
          </w:p>
          <w:p w:rsidR="001E218E" w:rsidRDefault="008C79A2">
            <w:pPr>
              <w:numPr>
                <w:ilvl w:val="0"/>
                <w:numId w:val="14"/>
              </w:numPr>
              <w:ind w:hanging="360"/>
            </w:pPr>
            <w:r>
              <w:t>Students will demonstrate stability, object control and locomotor skills in isolation before connecting these skills in movement sequences.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1E218E" w:rsidRDefault="001E218E">
            <w:pPr>
              <w:contextualSpacing w:val="0"/>
            </w:pP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4"/>
              </w:numPr>
              <w:ind w:hanging="360"/>
            </w:pPr>
            <w:r>
              <w:t>Connects a variety of stability, object control and locomotor skills to perform quality movement sequences in a range of controlled environments, e.g. balance (stability) to a roll (locomotor) to a jump (locomotor)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4"/>
              </w:numPr>
              <w:ind w:hanging="360"/>
            </w:pPr>
            <w:r>
              <w:t>Refines stability, locomotor and object control skills in controlled physical activity contexts to improve the efficiency (process) and effectiveness of movement (outcome)</w:t>
            </w:r>
          </w:p>
          <w:p w:rsidR="001E218E" w:rsidRDefault="008C79A2">
            <w:pPr>
              <w:numPr>
                <w:ilvl w:val="0"/>
                <w:numId w:val="14"/>
              </w:numPr>
              <w:ind w:hanging="360"/>
            </w:pPr>
            <w:r>
              <w:t>Transitions smoothly from one skill to another in controlled physical activity contexts, e.g. transitions from receiving an object (e.g. catch) to propelling the object (e.g. throw)</w:t>
            </w:r>
          </w:p>
          <w:p w:rsidR="001E218E" w:rsidRDefault="008C79A2">
            <w:pPr>
              <w:numPr>
                <w:ilvl w:val="0"/>
                <w:numId w:val="14"/>
              </w:numPr>
              <w:ind w:hanging="360"/>
            </w:pPr>
            <w:r>
              <w:t>Applies movement skills to perform sequences in dynamic physical activity contexts</w:t>
            </w:r>
          </w:p>
        </w:tc>
      </w:tr>
    </w:tbl>
    <w:p w:rsidR="001E218E" w:rsidRDefault="001E218E">
      <w:pPr>
        <w:spacing w:after="0" w:line="240" w:lineRule="auto"/>
      </w:pPr>
    </w:p>
    <w:p w:rsidR="001E218E" w:rsidRDefault="008C79A2" w:rsidP="00002849">
      <w:r>
        <w:br w:type="page"/>
      </w:r>
    </w:p>
    <w:tbl>
      <w:tblPr>
        <w:tblStyle w:val="a2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709"/>
        <w:gridCol w:w="567"/>
        <w:gridCol w:w="567"/>
        <w:gridCol w:w="2551"/>
        <w:gridCol w:w="567"/>
        <w:gridCol w:w="709"/>
        <w:gridCol w:w="709"/>
        <w:gridCol w:w="708"/>
      </w:tblGrid>
      <w:tr w:rsidR="001E218E" w:rsidTr="00740EDB">
        <w:trPr>
          <w:jc w:val="center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/>
              </w:rPr>
              <w:lastRenderedPageBreak/>
              <w:t>MOV</w:t>
            </w:r>
            <w:r>
              <w:rPr>
                <w:sz w:val="28"/>
                <w:szCs w:val="28"/>
                <w:u w:val="single"/>
              </w:rPr>
              <w:t>EMENT COMPETENCIES</w:t>
            </w:r>
          </w:p>
          <w:p w:rsidR="001E218E" w:rsidRDefault="008C79A2">
            <w:pPr>
              <w:contextualSpacing w:val="0"/>
            </w:pPr>
            <w:r>
              <w:rPr>
                <w:sz w:val="24"/>
                <w:szCs w:val="24"/>
              </w:rPr>
              <w:t>Involves developing proﬁciency in object control, stability and locomotor skills to sequence movement in a wide variety of physical activity settings.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3399FF"/>
          </w:tcPr>
          <w:p w:rsidR="001E218E" w:rsidRDefault="001E218E">
            <w:pPr>
              <w:contextualSpacing w:val="0"/>
            </w:pPr>
          </w:p>
          <w:p w:rsidR="001E218E" w:rsidRDefault="001E218E">
            <w:pPr>
              <w:contextualSpacing w:val="0"/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Locomotor Skills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:rsidR="001E218E" w:rsidRDefault="001E218E">
            <w:pPr>
              <w:contextualSpacing w:val="0"/>
              <w:jc w:val="center"/>
            </w:pPr>
          </w:p>
          <w:p w:rsidR="001E218E" w:rsidRDefault="001E218E">
            <w:pPr>
              <w:contextualSpacing w:val="0"/>
              <w:jc w:val="center"/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Combinations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</w:pPr>
            <w:r>
              <w:t>C</w:t>
            </w:r>
          </w:p>
          <w:p w:rsidR="001E218E" w:rsidRDefault="008C79A2">
            <w:pPr>
              <w:contextualSpacing w:val="0"/>
              <w:jc w:val="center"/>
            </w:pPr>
            <w:r>
              <w:t>L</w:t>
            </w:r>
          </w:p>
          <w:p w:rsidR="001E218E" w:rsidRDefault="008C79A2">
            <w:pPr>
              <w:contextualSpacing w:val="0"/>
              <w:jc w:val="center"/>
            </w:pPr>
            <w:r>
              <w:t>U</w:t>
            </w:r>
          </w:p>
          <w:p w:rsidR="001E218E" w:rsidRDefault="008C79A2">
            <w:pPr>
              <w:contextualSpacing w:val="0"/>
              <w:jc w:val="center"/>
            </w:pPr>
            <w:r>
              <w:t>S</w:t>
            </w:r>
          </w:p>
          <w:p w:rsidR="001E218E" w:rsidRDefault="008C79A2">
            <w:pPr>
              <w:contextualSpacing w:val="0"/>
              <w:jc w:val="center"/>
            </w:pPr>
            <w:r>
              <w:t>T</w:t>
            </w:r>
          </w:p>
          <w:p w:rsidR="001E218E" w:rsidRDefault="008C79A2">
            <w:pPr>
              <w:contextualSpacing w:val="0"/>
              <w:jc w:val="center"/>
            </w:pPr>
            <w:r>
              <w:t>E</w:t>
            </w:r>
          </w:p>
          <w:p w:rsidR="001E218E" w:rsidRDefault="008C79A2">
            <w:pPr>
              <w:contextualSpacing w:val="0"/>
              <w:jc w:val="center"/>
            </w:pPr>
            <w:r>
              <w:t>R</w:t>
            </w:r>
          </w:p>
          <w:p w:rsidR="001E218E" w:rsidRDefault="008C79A2">
            <w:pPr>
              <w:contextualSpacing w:val="0"/>
              <w:jc w:val="center"/>
            </w:pPr>
            <w:r>
              <w:t>4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1E218E" w:rsidP="00002849"/>
    <w:p w:rsidR="00002849" w:rsidRDefault="00002849" w:rsidP="00002849"/>
    <w:p w:rsidR="00002849" w:rsidRDefault="00002849" w:rsidP="00002849"/>
    <w:p w:rsidR="00002849" w:rsidRDefault="00002849" w:rsidP="00002849"/>
    <w:p w:rsidR="00002849" w:rsidRDefault="00002849" w:rsidP="00002849"/>
    <w:tbl>
      <w:tblPr>
        <w:tblStyle w:val="a3"/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9356"/>
      </w:tblGrid>
      <w:tr w:rsidR="001E218E" w:rsidTr="00740EDB">
        <w:trPr>
          <w:jc w:val="center"/>
        </w:trPr>
        <w:tc>
          <w:tcPr>
            <w:tcW w:w="11086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TACTICAL MOVEMENT</w:t>
            </w:r>
          </w:p>
          <w:p w:rsidR="001E218E" w:rsidRDefault="008C79A2">
            <w:pPr>
              <w:contextualSpacing w:val="0"/>
              <w:rPr>
                <w:color w:val="FFFFFF"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Includes understanding of physical activity contexts, rules and tactics. This understanding is used to plan for tactical movement and demonstration of critical and creative thinking through movement.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A8D08D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Thinking in action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</w:pPr>
            <w:r>
              <w:t xml:space="preserve">Cluster 1 </w:t>
            </w:r>
          </w:p>
          <w:p w:rsidR="001E218E" w:rsidRDefault="008C79A2">
            <w:pPr>
              <w:contextualSpacing w:val="0"/>
            </w:pPr>
            <w:r>
              <w:t>(end of K)</w:t>
            </w:r>
            <w:r>
              <w:tab/>
            </w:r>
          </w:p>
          <w:p w:rsidR="001E218E" w:rsidRDefault="008C79A2">
            <w:pPr>
              <w:contextualSpacing w:val="0"/>
            </w:pPr>
            <w:r>
              <w:tab/>
            </w:r>
          </w:p>
          <w:p w:rsidR="001E218E" w:rsidRDefault="008C79A2">
            <w:pPr>
              <w:contextualSpacing w:val="0"/>
            </w:pPr>
            <w:r>
              <w:tab/>
            </w: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Participates within the rules of physical activities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Applies different movement skills and concepts to achieve success within the rules of a physical activity, e.g. uses dodge to avoid others and move into space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Applies a specific tactic to achieve success in a single physical activity, e.g. shows an understanding of when, where and how to move</w:t>
            </w:r>
          </w:p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Implements a tactic based on individual strengths within a physical activity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Applies multiple tactics within a physical activity, e.g. shows they have a number of options in a situation to change the way they move</w:t>
            </w:r>
          </w:p>
          <w:p w:rsidR="001E218E" w:rsidRDefault="008C79A2">
            <w:pPr>
              <w:numPr>
                <w:ilvl w:val="0"/>
                <w:numId w:val="1"/>
              </w:numPr>
              <w:ind w:hanging="360"/>
            </w:pPr>
            <w:r>
              <w:t>Implements tactics which account for the strengths of self and others within a physical activity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C5E0B3"/>
          </w:tcPr>
          <w:p w:rsidR="001E218E" w:rsidRDefault="008C79A2">
            <w:pPr>
              <w:contextualSpacing w:val="0"/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Knowledge of physical activity contexts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Identifies rules and tactics within a physical activity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Identifies the underlying reasons for rules within a physical activity</w:t>
            </w:r>
          </w:p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Identifies appropriate tactics within a physical activity to influence achievement or success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Describes the intent of tactics used in different physical activities</w:t>
            </w:r>
          </w:p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Identifies how to modify tactics within the rules to influence achievement or success within a physical activity</w:t>
            </w:r>
          </w:p>
        </w:tc>
      </w:tr>
      <w:tr w:rsidR="001E218E" w:rsidTr="00740EDB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Recognises similarities and differences between tactics used to achieve specific purposes in physical activities</w:t>
            </w:r>
          </w:p>
          <w:p w:rsidR="001E218E" w:rsidRDefault="008C79A2">
            <w:pPr>
              <w:numPr>
                <w:ilvl w:val="0"/>
                <w:numId w:val="3"/>
              </w:numPr>
              <w:ind w:hanging="360"/>
            </w:pPr>
            <w:r>
              <w:t>Creates a plan to succeed in physical activity which takes account of individual strengths</w:t>
            </w:r>
          </w:p>
        </w:tc>
      </w:tr>
    </w:tbl>
    <w:p w:rsidR="001E218E" w:rsidRDefault="001E218E">
      <w:pPr>
        <w:spacing w:after="0" w:line="240" w:lineRule="auto"/>
      </w:pPr>
    </w:p>
    <w:p w:rsidR="001E218E" w:rsidRDefault="008C79A2" w:rsidP="00002849">
      <w:r>
        <w:br w:type="page"/>
      </w:r>
    </w:p>
    <w:tbl>
      <w:tblPr>
        <w:tblStyle w:val="a4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709"/>
        <w:gridCol w:w="567"/>
        <w:gridCol w:w="567"/>
        <w:gridCol w:w="2551"/>
        <w:gridCol w:w="567"/>
        <w:gridCol w:w="709"/>
        <w:gridCol w:w="709"/>
        <w:gridCol w:w="708"/>
      </w:tblGrid>
      <w:tr w:rsidR="001E218E" w:rsidTr="00740EDB">
        <w:trPr>
          <w:jc w:val="center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TACTICAL MOVEMENT</w:t>
            </w:r>
          </w:p>
          <w:p w:rsidR="001E218E" w:rsidRDefault="008C79A2">
            <w:pPr>
              <w:contextualSpacing w:val="0"/>
            </w:pPr>
            <w:r>
              <w:rPr>
                <w:sz w:val="24"/>
                <w:szCs w:val="24"/>
              </w:rPr>
              <w:t>Includes understanding of physical activity contexts, rules and tactics. This understanding is used to plan for tactical movement and demonstration of critical and creative thinking through movement.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8D08D"/>
          </w:tcPr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Thinking in action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/>
          </w:tcPr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Knowledge of physical activity contexts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8C79A2" w:rsidP="00740EDB">
      <w:r>
        <w:br w:type="page"/>
      </w:r>
    </w:p>
    <w:tbl>
      <w:tblPr>
        <w:tblStyle w:val="a5"/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9243"/>
      </w:tblGrid>
      <w:tr w:rsidR="001E218E" w:rsidTr="00740EDB">
        <w:trPr>
          <w:jc w:val="center"/>
        </w:trPr>
        <w:tc>
          <w:tcPr>
            <w:tcW w:w="11086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/>
              </w:rPr>
              <w:lastRenderedPageBreak/>
              <w:t>MOTIVATION AND BEHAVIOURAL SKILLS</w:t>
            </w:r>
          </w:p>
          <w:p w:rsidR="001E218E" w:rsidRDefault="008C79A2">
            <w:pPr>
              <w:contextualSpacing w:val="0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</w:rPr>
              <w:t>Includes persistence, initiative and working independently in physical activity settings with a focus on the values, attitudes and behavioural skills to plan for and participate in life long physical activity.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00FFCC"/>
          </w:tcPr>
          <w:p w:rsidR="001E218E" w:rsidRDefault="008C79A2">
            <w:pPr>
              <w:contextualSpacing w:val="0"/>
              <w:rPr>
                <w:i/>
                <w:color w:val="FFFFFF"/>
              </w:rPr>
            </w:pPr>
            <w:r>
              <w:rPr>
                <w:i/>
                <w:sz w:val="28"/>
                <w:szCs w:val="28"/>
              </w:rPr>
              <w:t>Persistence and independence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Participates in a range of new and unfamiliar physical activities with encouragement and assistance</w:t>
            </w:r>
          </w:p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Demonstrates willingness to try new physical activities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Identifies factors that support their personal participation in physical activity, e.g. family encouragement, equipment available at home or in school breaks</w:t>
            </w:r>
          </w:p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Identifies when assistance is required and who can provide assistance to support participation in physical activity</w:t>
            </w:r>
          </w:p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Demonstrates motivation to try new physical activities</w:t>
            </w:r>
          </w:p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Persists in a range of physical activities regardless of success</w:t>
            </w:r>
          </w:p>
          <w:p w:rsidR="001E218E" w:rsidRDefault="008C79A2">
            <w:pPr>
              <w:numPr>
                <w:ilvl w:val="0"/>
                <w:numId w:val="23"/>
              </w:numPr>
              <w:ind w:hanging="360"/>
            </w:pPr>
            <w:r>
              <w:t>Works independently on familiar skills and physical activities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4"/>
              </w:numPr>
              <w:ind w:hanging="360"/>
            </w:pPr>
            <w:r>
              <w:t>Identifies controllable and uncontrollable factors that promote participation in physical activity</w:t>
            </w:r>
          </w:p>
          <w:p w:rsidR="001E218E" w:rsidRDefault="008C79A2">
            <w:pPr>
              <w:numPr>
                <w:ilvl w:val="0"/>
                <w:numId w:val="24"/>
              </w:numPr>
              <w:ind w:hanging="360"/>
            </w:pPr>
            <w:r>
              <w:t>Reflects on how their efforts affect skills and achievements in physical activity</w:t>
            </w:r>
          </w:p>
          <w:p w:rsidR="001E218E" w:rsidRDefault="008C79A2">
            <w:pPr>
              <w:numPr>
                <w:ilvl w:val="0"/>
                <w:numId w:val="24"/>
              </w:numPr>
              <w:ind w:hanging="360"/>
            </w:pPr>
            <w:r>
              <w:t>Works independently on new skills and physical activities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5"/>
              </w:numPr>
              <w:ind w:hanging="360"/>
            </w:pPr>
            <w:r>
              <w:t>Compares the opportunities for physical activity in different physical and social environments</w:t>
            </w:r>
          </w:p>
          <w:p w:rsidR="001E218E" w:rsidRDefault="008C79A2">
            <w:pPr>
              <w:numPr>
                <w:ilvl w:val="0"/>
                <w:numId w:val="25"/>
              </w:numPr>
              <w:ind w:hanging="360"/>
            </w:pPr>
            <w:r>
              <w:t>Identifies resources, facilities and technology available to support participation in physical activity</w:t>
            </w:r>
          </w:p>
          <w:p w:rsidR="001E218E" w:rsidRDefault="008C79A2">
            <w:pPr>
              <w:numPr>
                <w:ilvl w:val="0"/>
                <w:numId w:val="25"/>
              </w:numPr>
              <w:ind w:hanging="360"/>
            </w:pPr>
            <w:r>
              <w:t>Persists with challenging physical activities and understands how success through persistence can have positive outcomes</w:t>
            </w:r>
          </w:p>
          <w:p w:rsidR="001E218E" w:rsidRDefault="008C79A2">
            <w:pPr>
              <w:numPr>
                <w:ilvl w:val="0"/>
                <w:numId w:val="25"/>
              </w:numPr>
              <w:ind w:hanging="360"/>
            </w:pPr>
            <w:r>
              <w:t>Takes initiative to work independently in a range of physical activities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AEAAAA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Values and attitudes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6"/>
              </w:numPr>
              <w:ind w:hanging="360"/>
            </w:pPr>
            <w:r>
              <w:t>Participates in physical activities that they enjoy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6"/>
              </w:numPr>
              <w:ind w:hanging="360"/>
            </w:pPr>
            <w:r>
              <w:t>Recognises that participation in physical activity is important for health and wellbeing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6"/>
              </w:numPr>
              <w:ind w:hanging="360"/>
            </w:pPr>
            <w:r>
              <w:t>Recognises that participation in different types of physical activity can have different effects on health and wellbeing</w:t>
            </w:r>
          </w:p>
          <w:p w:rsidR="001E218E" w:rsidRDefault="008C79A2">
            <w:pPr>
              <w:numPr>
                <w:ilvl w:val="0"/>
                <w:numId w:val="26"/>
              </w:numPr>
              <w:ind w:hanging="360"/>
            </w:pPr>
            <w:r>
              <w:t>Participates in physical activity with confidence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7"/>
              </w:numPr>
              <w:ind w:hanging="360"/>
            </w:pPr>
            <w:r>
              <w:t>Recognises that participation in physical activities can improve performance in various contexts</w:t>
            </w:r>
          </w:p>
          <w:p w:rsidR="001E218E" w:rsidRDefault="008C79A2">
            <w:pPr>
              <w:numPr>
                <w:ilvl w:val="0"/>
                <w:numId w:val="27"/>
              </w:numPr>
              <w:ind w:hanging="360"/>
            </w:pPr>
            <w:r>
              <w:t>Participates in physical activity with confidence and purpose</w:t>
            </w:r>
          </w:p>
        </w:tc>
      </w:tr>
      <w:tr w:rsidR="001E218E" w:rsidTr="00740EDB">
        <w:trPr>
          <w:jc w:val="center"/>
        </w:trPr>
        <w:tc>
          <w:tcPr>
            <w:tcW w:w="11086" w:type="dxa"/>
            <w:gridSpan w:val="2"/>
            <w:shd w:val="clear" w:color="auto" w:fill="00FF99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Behavioural skills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18"/>
              </w:numPr>
              <w:ind w:hanging="360"/>
            </w:pPr>
            <w:r>
              <w:t>Reflects on how they feel after physical activity with guidance, e.g. energised, refreshed, happy</w:t>
            </w:r>
          </w:p>
          <w:p w:rsidR="001E218E" w:rsidRDefault="008C79A2">
            <w:pPr>
              <w:numPr>
                <w:ilvl w:val="0"/>
                <w:numId w:val="18"/>
              </w:numPr>
              <w:ind w:hanging="360"/>
            </w:pPr>
            <w:r>
              <w:t>Recognises the difference between being physically active and being sedentary</w:t>
            </w:r>
          </w:p>
          <w:p w:rsidR="001E218E" w:rsidRDefault="008C79A2">
            <w:pPr>
              <w:numPr>
                <w:ilvl w:val="0"/>
                <w:numId w:val="18"/>
              </w:numPr>
              <w:ind w:hanging="360"/>
            </w:pPr>
            <w:r>
              <w:t>Recognises that physical activity can take place in a range of different environments</w:t>
            </w:r>
          </w:p>
          <w:p w:rsidR="001E218E" w:rsidRDefault="008C79A2">
            <w:pPr>
              <w:numPr>
                <w:ilvl w:val="0"/>
                <w:numId w:val="18"/>
              </w:numPr>
              <w:ind w:hanging="360"/>
            </w:pPr>
            <w:r>
              <w:t>Identifies and understands the immediate effects of physical activity on the body, e.g. heart racing, breathing quickly, feeling hot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19"/>
              </w:numPr>
              <w:ind w:hanging="360"/>
            </w:pPr>
            <w:r>
              <w:t>Monitors personal progress by recording physical activity and sedentary behaviour when reminded or prompted</w:t>
            </w:r>
          </w:p>
          <w:p w:rsidR="001E218E" w:rsidRDefault="008C79A2">
            <w:pPr>
              <w:numPr>
                <w:ilvl w:val="0"/>
                <w:numId w:val="19"/>
              </w:numPr>
              <w:ind w:hanging="360"/>
            </w:pPr>
            <w:r>
              <w:t>Defines fitness and regular physical activity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Default="008C79A2">
            <w:pPr>
              <w:numPr>
                <w:ilvl w:val="0"/>
                <w:numId w:val="20"/>
              </w:numPr>
              <w:ind w:hanging="360"/>
            </w:pPr>
            <w:r>
              <w:t>Monitors personal progress by recording physical activity and sedentary behaviour across a time period with assistance, e.g. using a log, diary, apps, pedometer</w:t>
            </w:r>
          </w:p>
          <w:p w:rsidR="001E218E" w:rsidRDefault="008C79A2">
            <w:pPr>
              <w:numPr>
                <w:ilvl w:val="0"/>
                <w:numId w:val="20"/>
              </w:numPr>
              <w:ind w:hanging="360"/>
            </w:pPr>
            <w:r>
              <w:t>Recognises that the body responds differently when participating in physical activity of different intensities</w:t>
            </w:r>
          </w:p>
          <w:p w:rsidR="001E218E" w:rsidRDefault="008C79A2">
            <w:pPr>
              <w:numPr>
                <w:ilvl w:val="0"/>
                <w:numId w:val="20"/>
              </w:numPr>
              <w:ind w:hanging="360"/>
            </w:pPr>
            <w:r>
              <w:t>Describes the different components of fitness, e.g. balance, cardio respiratory fitness, muscular strength and endurance</w:t>
            </w:r>
          </w:p>
        </w:tc>
      </w:tr>
      <w:tr w:rsidR="001E218E" w:rsidTr="00740EDB">
        <w:trPr>
          <w:jc w:val="center"/>
        </w:trPr>
        <w:tc>
          <w:tcPr>
            <w:tcW w:w="1843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43" w:type="dxa"/>
          </w:tcPr>
          <w:p w:rsidR="001E218E" w:rsidRPr="00740EDB" w:rsidRDefault="008C79A2">
            <w:pPr>
              <w:numPr>
                <w:ilvl w:val="0"/>
                <w:numId w:val="21"/>
              </w:numPr>
              <w:ind w:hanging="360"/>
              <w:rPr>
                <w:sz w:val="21"/>
                <w:szCs w:val="21"/>
              </w:rPr>
            </w:pPr>
            <w:r w:rsidRPr="00740EDB">
              <w:rPr>
                <w:sz w:val="21"/>
                <w:szCs w:val="21"/>
              </w:rPr>
              <w:t>Generates personal goals based on their understanding of fitness and physical activity</w:t>
            </w:r>
          </w:p>
          <w:p w:rsidR="001E218E" w:rsidRPr="00740EDB" w:rsidRDefault="008C79A2">
            <w:pPr>
              <w:numPr>
                <w:ilvl w:val="0"/>
                <w:numId w:val="21"/>
              </w:numPr>
              <w:ind w:hanging="360"/>
              <w:rPr>
                <w:sz w:val="21"/>
                <w:szCs w:val="21"/>
              </w:rPr>
            </w:pPr>
            <w:r w:rsidRPr="00740EDB">
              <w:rPr>
                <w:sz w:val="21"/>
                <w:szCs w:val="21"/>
              </w:rPr>
              <w:t>Describes the effects of physical activity and sedentary behaviour on fitness and/or health and wellbeing</w:t>
            </w:r>
          </w:p>
          <w:p w:rsidR="001E218E" w:rsidRPr="00740EDB" w:rsidRDefault="008C79A2">
            <w:pPr>
              <w:numPr>
                <w:ilvl w:val="0"/>
                <w:numId w:val="21"/>
              </w:numPr>
              <w:ind w:hanging="360"/>
              <w:rPr>
                <w:sz w:val="21"/>
                <w:szCs w:val="21"/>
              </w:rPr>
            </w:pPr>
            <w:r w:rsidRPr="00740EDB">
              <w:rPr>
                <w:sz w:val="21"/>
                <w:szCs w:val="21"/>
              </w:rPr>
              <w:t>Identifies how different physical activities can be used to develop different components of fitness</w:t>
            </w:r>
          </w:p>
          <w:p w:rsidR="001E218E" w:rsidRDefault="008C79A2">
            <w:pPr>
              <w:numPr>
                <w:ilvl w:val="0"/>
                <w:numId w:val="21"/>
              </w:numPr>
              <w:ind w:hanging="360"/>
            </w:pPr>
            <w:r w:rsidRPr="00740EDB">
              <w:rPr>
                <w:sz w:val="21"/>
                <w:szCs w:val="21"/>
              </w:rPr>
              <w:t>Assesses personal fitness levels</w:t>
            </w:r>
          </w:p>
        </w:tc>
      </w:tr>
    </w:tbl>
    <w:p w:rsidR="001E218E" w:rsidRDefault="001E218E">
      <w:pPr>
        <w:spacing w:after="0" w:line="240" w:lineRule="auto"/>
      </w:pPr>
    </w:p>
    <w:tbl>
      <w:tblPr>
        <w:tblStyle w:val="a6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709"/>
        <w:gridCol w:w="567"/>
        <w:gridCol w:w="567"/>
        <w:gridCol w:w="2551"/>
        <w:gridCol w:w="567"/>
        <w:gridCol w:w="709"/>
        <w:gridCol w:w="709"/>
        <w:gridCol w:w="708"/>
      </w:tblGrid>
      <w:tr w:rsidR="001E218E" w:rsidTr="00740EDB">
        <w:trPr>
          <w:jc w:val="center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MOTIVATION AND BEHAVIOURAL SKILLS</w:t>
            </w:r>
          </w:p>
          <w:p w:rsidR="001E218E" w:rsidRDefault="008C79A2">
            <w:pPr>
              <w:contextualSpacing w:val="0"/>
            </w:pPr>
            <w:r>
              <w:rPr>
                <w:sz w:val="24"/>
                <w:szCs w:val="24"/>
              </w:rPr>
              <w:t>Includes persistence, initiative and working independently in physical activity settings with a focus on the values, attitudes and behavioural skills to plan for and participate in life long physical activity.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00FFCC"/>
          </w:tcPr>
          <w:p w:rsidR="001E218E" w:rsidRDefault="001E218E">
            <w:pPr>
              <w:contextualSpacing w:val="0"/>
              <w:jc w:val="center"/>
              <w:rPr>
                <w:color w:val="FFFFFF"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i/>
                <w:color w:val="FFFFFF"/>
              </w:rPr>
            </w:pPr>
            <w:r>
              <w:rPr>
                <w:i/>
                <w:sz w:val="32"/>
                <w:szCs w:val="32"/>
              </w:rPr>
              <w:t>Persistence and independence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9C9C9"/>
          </w:tcPr>
          <w:p w:rsidR="001E218E" w:rsidRDefault="001E218E">
            <w:pPr>
              <w:contextualSpacing w:val="0"/>
              <w:rPr>
                <w:i/>
                <w:color w:val="FFFFFF"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rPr>
                <w:i/>
                <w:color w:val="FFFFFF"/>
              </w:rPr>
            </w:pPr>
            <w:r>
              <w:rPr>
                <w:i/>
                <w:sz w:val="32"/>
                <w:szCs w:val="32"/>
                <w:shd w:val="clear" w:color="auto" w:fill="C9C9C9"/>
              </w:rPr>
              <w:t>Values and attitudes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740EDB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1E218E">
      <w:pPr>
        <w:spacing w:after="0" w:line="240" w:lineRule="auto"/>
      </w:pPr>
    </w:p>
    <w:p w:rsidR="001E218E" w:rsidRDefault="008C79A2" w:rsidP="00002849">
      <w:r>
        <w:br w:type="page"/>
      </w:r>
    </w:p>
    <w:tbl>
      <w:tblPr>
        <w:tblStyle w:val="a7"/>
        <w:tblW w:w="10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3"/>
        <w:gridCol w:w="1451"/>
        <w:gridCol w:w="1451"/>
        <w:gridCol w:w="1160"/>
        <w:gridCol w:w="1162"/>
      </w:tblGrid>
      <w:tr w:rsidR="001E218E" w:rsidTr="006D1E3E">
        <w:trPr>
          <w:trHeight w:val="480"/>
          <w:jc w:val="center"/>
        </w:trPr>
        <w:tc>
          <w:tcPr>
            <w:tcW w:w="10447" w:type="dxa"/>
            <w:gridSpan w:val="5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MOTIVATION AND BEHAVIOURAL SKILLS</w:t>
            </w:r>
          </w:p>
          <w:p w:rsidR="001E218E" w:rsidRDefault="008C79A2">
            <w:pPr>
              <w:contextualSpacing w:val="0"/>
            </w:pPr>
            <w:r>
              <w:rPr>
                <w:sz w:val="24"/>
                <w:szCs w:val="24"/>
              </w:rPr>
              <w:t>Includes persistence, initiative and working independently in physical activity settings with a focus on the values, attitudes and behavioural skills to plan for and participate in life long physical activity.</w:t>
            </w:r>
          </w:p>
        </w:tc>
      </w:tr>
      <w:tr w:rsidR="001E218E" w:rsidTr="006D1E3E">
        <w:trPr>
          <w:trHeight w:val="540"/>
          <w:jc w:val="center"/>
        </w:trPr>
        <w:tc>
          <w:tcPr>
            <w:tcW w:w="5223" w:type="dxa"/>
            <w:tcBorders>
              <w:bottom w:val="single" w:sz="4" w:space="0" w:color="000000"/>
            </w:tcBorders>
            <w:shd w:val="clear" w:color="auto" w:fill="00FF99"/>
          </w:tcPr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Behavioural skills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218E" w:rsidTr="006D1E3E">
        <w:trPr>
          <w:trHeight w:val="200"/>
          <w:jc w:val="center"/>
        </w:trPr>
        <w:tc>
          <w:tcPr>
            <w:tcW w:w="5223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4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trHeight w:val="320"/>
          <w:jc w:val="center"/>
        </w:trPr>
        <w:tc>
          <w:tcPr>
            <w:tcW w:w="5223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1E218E">
      <w:pPr>
        <w:spacing w:after="0" w:line="240" w:lineRule="auto"/>
      </w:pPr>
    </w:p>
    <w:p w:rsidR="001E218E" w:rsidRPr="00002849" w:rsidRDefault="008C79A2" w:rsidP="00002849">
      <w:r>
        <w:br w:type="page"/>
      </w:r>
    </w:p>
    <w:tbl>
      <w:tblPr>
        <w:tblStyle w:val="a8"/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9214"/>
      </w:tblGrid>
      <w:tr w:rsidR="001E218E" w:rsidTr="006D1E3E">
        <w:trPr>
          <w:jc w:val="center"/>
        </w:trPr>
        <w:tc>
          <w:tcPr>
            <w:tcW w:w="109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PERSONAL AND SOCIAL ATTRIBUTES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safety, cooperation, communication and conflict resolution within physical activity settings with a focus on inclusion of others and respectful participation in physical activity and other contexts.</w:t>
            </w:r>
          </w:p>
        </w:tc>
      </w:tr>
      <w:tr w:rsidR="001E218E" w:rsidTr="006D1E3E">
        <w:trPr>
          <w:jc w:val="center"/>
        </w:trPr>
        <w:tc>
          <w:tcPr>
            <w:tcW w:w="109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/>
          </w:tcPr>
          <w:p w:rsidR="001E218E" w:rsidRDefault="008C79A2">
            <w:pPr>
              <w:contextualSpacing w:val="0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Safety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22"/>
              </w:numPr>
              <w:ind w:hanging="360"/>
            </w:pPr>
            <w:r>
              <w:t>Recalls rules related to procedures and safety in physical activities</w:t>
            </w:r>
          </w:p>
          <w:p w:rsidR="001E218E" w:rsidRDefault="008C79A2">
            <w:pPr>
              <w:numPr>
                <w:ilvl w:val="0"/>
                <w:numId w:val="22"/>
              </w:numPr>
              <w:ind w:hanging="360"/>
            </w:pPr>
            <w:r>
              <w:t>Follows instructions about safe practices with prompting, e.g. controls equipment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5"/>
              </w:numPr>
              <w:ind w:hanging="360"/>
            </w:pPr>
            <w:r>
              <w:t>Follows instructions, rules and safety procedures in physical activities</w:t>
            </w:r>
          </w:p>
          <w:p w:rsidR="001E218E" w:rsidRDefault="008C79A2">
            <w:pPr>
              <w:numPr>
                <w:ilvl w:val="0"/>
                <w:numId w:val="35"/>
              </w:numPr>
              <w:ind w:hanging="360"/>
              <w:rPr>
                <w:sz w:val="24"/>
                <w:szCs w:val="24"/>
              </w:rPr>
            </w:pPr>
            <w:r>
              <w:t>Uses equipment appropriately and safely in physical activities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4"/>
              </w:numPr>
              <w:ind w:hanging="360"/>
            </w:pPr>
            <w:r>
              <w:t>Modifies actions to ensure safety in physical activity without prompting</w:t>
            </w:r>
          </w:p>
          <w:p w:rsidR="001E218E" w:rsidRDefault="008C79A2">
            <w:pPr>
              <w:numPr>
                <w:ilvl w:val="0"/>
                <w:numId w:val="34"/>
              </w:numPr>
              <w:ind w:hanging="360"/>
            </w:pPr>
            <w:r>
              <w:t>Understands how equipment and the environment can influence safety in physical activity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3"/>
              </w:numPr>
              <w:ind w:hanging="360"/>
            </w:pPr>
            <w:r>
              <w:t>Consciously participates within the rules and etiquette of different physical activities</w:t>
            </w:r>
          </w:p>
          <w:p w:rsidR="001E218E" w:rsidRDefault="008C79A2">
            <w:pPr>
              <w:numPr>
                <w:ilvl w:val="0"/>
                <w:numId w:val="33"/>
              </w:numPr>
              <w:ind w:hanging="360"/>
            </w:pPr>
            <w:r>
              <w:t>Applies or modifies rules to ensure their own and others’ safety</w:t>
            </w:r>
          </w:p>
          <w:p w:rsidR="001E218E" w:rsidRDefault="008C79A2">
            <w:pPr>
              <w:numPr>
                <w:ilvl w:val="0"/>
                <w:numId w:val="33"/>
              </w:numPr>
              <w:ind w:hanging="360"/>
              <w:rPr>
                <w:sz w:val="24"/>
                <w:szCs w:val="24"/>
              </w:rPr>
            </w:pPr>
            <w:r>
              <w:t>Creates solutions to promote a safe environment</w:t>
            </w:r>
          </w:p>
        </w:tc>
      </w:tr>
      <w:tr w:rsidR="001E218E" w:rsidTr="006D1E3E">
        <w:trPr>
          <w:jc w:val="center"/>
        </w:trPr>
        <w:tc>
          <w:tcPr>
            <w:tcW w:w="10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Conflict resolution</w:t>
            </w:r>
          </w:p>
        </w:tc>
      </w:tr>
      <w:tr w:rsidR="001E218E" w:rsidTr="006D1E3E">
        <w:trPr>
          <w:trHeight w:val="940"/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31"/>
              </w:numPr>
              <w:ind w:hanging="360"/>
            </w:pPr>
            <w:r>
              <w:t>Actively seeks assistance to negotiate unresolved conflict in physical activity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29"/>
              </w:numPr>
              <w:ind w:hanging="360"/>
            </w:pPr>
            <w:r>
              <w:t>Shows awareness of strategies to negotiate conflict situations as they arise in physical activity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7"/>
              </w:numPr>
              <w:ind w:hanging="360"/>
            </w:pPr>
            <w:r>
              <w:t>Applies strategies for negotiating conflict</w:t>
            </w:r>
          </w:p>
        </w:tc>
      </w:tr>
      <w:tr w:rsidR="001E218E" w:rsidTr="006D1E3E">
        <w:trPr>
          <w:jc w:val="center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218E" w:rsidRDefault="008C79A2">
            <w:pPr>
              <w:numPr>
                <w:ilvl w:val="0"/>
                <w:numId w:val="15"/>
              </w:numPr>
              <w:ind w:hanging="360"/>
            </w:pPr>
            <w:r>
              <w:t>Uses appropriate strategies to negotiate conflict independently for positive outcomes</w:t>
            </w:r>
          </w:p>
          <w:p w:rsidR="001E218E" w:rsidRDefault="008C79A2">
            <w:pPr>
              <w:numPr>
                <w:ilvl w:val="0"/>
                <w:numId w:val="15"/>
              </w:numPr>
              <w:ind w:hanging="360"/>
            </w:pPr>
            <w:r>
              <w:t>Recognises that reflecting on and learning from conflict situations is an important part of the resolution process</w:t>
            </w:r>
          </w:p>
        </w:tc>
      </w:tr>
    </w:tbl>
    <w:p w:rsidR="001E218E" w:rsidRDefault="008C79A2" w:rsidP="00002849">
      <w:r>
        <w:br w:type="page"/>
      </w:r>
    </w:p>
    <w:tbl>
      <w:tblPr>
        <w:tblStyle w:val="a9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708"/>
        <w:gridCol w:w="709"/>
        <w:gridCol w:w="709"/>
        <w:gridCol w:w="2410"/>
        <w:gridCol w:w="567"/>
        <w:gridCol w:w="708"/>
        <w:gridCol w:w="567"/>
        <w:gridCol w:w="709"/>
      </w:tblGrid>
      <w:tr w:rsidR="001E218E" w:rsidTr="006D1E3E">
        <w:trPr>
          <w:jc w:val="center"/>
        </w:trPr>
        <w:tc>
          <w:tcPr>
            <w:tcW w:w="10490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PERSONAL AND SOCIAL ATTRIBUTES</w:t>
            </w:r>
          </w:p>
          <w:p w:rsidR="001E218E" w:rsidRDefault="008C79A2">
            <w:pPr>
              <w:contextualSpacing w:val="0"/>
              <w:rPr>
                <w:color w:val="FFFFFF"/>
              </w:rPr>
            </w:pPr>
            <w:r>
              <w:rPr>
                <w:sz w:val="24"/>
                <w:szCs w:val="24"/>
              </w:rPr>
              <w:t>Includes safety, cooperation, communication and conflict resolution within physical activity settings with a focus on inclusion of others and respectful participation in physical activity and other contexts.</w:t>
            </w:r>
          </w:p>
        </w:tc>
      </w:tr>
      <w:tr w:rsidR="001E218E" w:rsidTr="006D1E3E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4B083"/>
          </w:tcPr>
          <w:p w:rsidR="001E218E" w:rsidRDefault="001E218E">
            <w:pPr>
              <w:contextualSpacing w:val="0"/>
              <w:rPr>
                <w:b/>
                <w:i/>
                <w:sz w:val="32"/>
                <w:szCs w:val="32"/>
              </w:rPr>
            </w:pPr>
          </w:p>
          <w:p w:rsidR="001E218E" w:rsidRDefault="001E218E">
            <w:pPr>
              <w:contextualSpacing w:val="0"/>
              <w:jc w:val="center"/>
              <w:rPr>
                <w:i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Safety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5050"/>
          </w:tcPr>
          <w:p w:rsidR="001E218E" w:rsidRDefault="001E218E">
            <w:pPr>
              <w:contextualSpacing w:val="0"/>
              <w:jc w:val="center"/>
              <w:rPr>
                <w:i/>
                <w:sz w:val="24"/>
                <w:szCs w:val="24"/>
              </w:rPr>
            </w:pPr>
          </w:p>
          <w:p w:rsidR="001E218E" w:rsidRDefault="001E218E">
            <w:pPr>
              <w:contextualSpacing w:val="0"/>
              <w:jc w:val="center"/>
              <w:rPr>
                <w:i/>
                <w:sz w:val="24"/>
                <w:szCs w:val="24"/>
              </w:rPr>
            </w:pPr>
          </w:p>
          <w:p w:rsidR="001E218E" w:rsidRDefault="008C79A2">
            <w:pPr>
              <w:contextualSpacing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Conflict resolution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8C79A2" w:rsidP="006D1E3E">
      <w:r>
        <w:br w:type="page"/>
      </w:r>
    </w:p>
    <w:tbl>
      <w:tblPr>
        <w:tblStyle w:val="aa"/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9356"/>
      </w:tblGrid>
      <w:tr w:rsidR="001E218E" w:rsidTr="006D1E3E">
        <w:trPr>
          <w:jc w:val="center"/>
        </w:trPr>
        <w:tc>
          <w:tcPr>
            <w:tcW w:w="11086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PERSONAL AND SOCIAL ATTRIBUTES</w:t>
            </w:r>
          </w:p>
          <w:p w:rsidR="001E218E" w:rsidRDefault="008C79A2">
            <w:pPr>
              <w:contextualSpacing w:val="0"/>
              <w:rPr>
                <w:b/>
                <w:color w:val="FFFFFF"/>
                <w:sz w:val="32"/>
                <w:szCs w:val="32"/>
              </w:rPr>
            </w:pPr>
            <w:r>
              <w:rPr>
                <w:sz w:val="24"/>
                <w:szCs w:val="24"/>
              </w:rPr>
              <w:t>Includes safety, cooperation, communication and conflict resolution within physical activity settings with a focus on inclusion of others and respectful participation in physical activity and other contexts.</w:t>
            </w:r>
          </w:p>
        </w:tc>
      </w:tr>
      <w:tr w:rsidR="001E218E" w:rsidTr="006D1E3E">
        <w:trPr>
          <w:jc w:val="center"/>
        </w:trPr>
        <w:tc>
          <w:tcPr>
            <w:tcW w:w="11086" w:type="dxa"/>
            <w:gridSpan w:val="2"/>
            <w:shd w:val="clear" w:color="auto" w:fill="CC99FF"/>
          </w:tcPr>
          <w:p w:rsidR="001E218E" w:rsidRDefault="008C79A2">
            <w:pPr>
              <w:contextualSpacing w:val="0"/>
              <w:rPr>
                <w:i/>
              </w:rPr>
            </w:pPr>
            <w:r>
              <w:rPr>
                <w:i/>
                <w:sz w:val="28"/>
                <w:szCs w:val="28"/>
              </w:rPr>
              <w:t>Inclusion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2"/>
              </w:numPr>
              <w:ind w:hanging="360"/>
            </w:pPr>
            <w:r>
              <w:t>Demonstrates consideration and cooperative behaviour towards others when prompted during physical activity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9"/>
              </w:numPr>
              <w:ind w:hanging="360"/>
            </w:pPr>
            <w:r>
              <w:t>Demonstrates cooperative behaviour towards others during physical activity</w:t>
            </w:r>
          </w:p>
        </w:tc>
      </w:tr>
      <w:tr w:rsidR="001E218E" w:rsidTr="006D1E3E">
        <w:trPr>
          <w:trHeight w:val="980"/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6"/>
              </w:numPr>
              <w:ind w:hanging="360"/>
            </w:pPr>
            <w:r>
              <w:t>Demonstrates respect for self, others, rules and equipment and the environment during physical activity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3"/>
              </w:numPr>
              <w:ind w:hanging="360"/>
            </w:pPr>
            <w:r>
              <w:t>Takes initiative to encourage respect for others in physical activity</w:t>
            </w:r>
          </w:p>
        </w:tc>
      </w:tr>
      <w:tr w:rsidR="001E218E" w:rsidTr="006D1E3E">
        <w:trPr>
          <w:jc w:val="center"/>
        </w:trPr>
        <w:tc>
          <w:tcPr>
            <w:tcW w:w="11086" w:type="dxa"/>
            <w:gridSpan w:val="2"/>
            <w:shd w:val="clear" w:color="auto" w:fill="FF9999"/>
          </w:tcPr>
          <w:p w:rsidR="001E218E" w:rsidRDefault="008C79A2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Cooperation and Communication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1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K)</w:t>
            </w: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10"/>
              </w:numPr>
              <w:ind w:hanging="360"/>
            </w:pPr>
            <w:r>
              <w:t>Communicates ideas when working with others during physical activity</w:t>
            </w:r>
          </w:p>
          <w:p w:rsidR="001E218E" w:rsidRDefault="008C79A2">
            <w:pPr>
              <w:numPr>
                <w:ilvl w:val="0"/>
                <w:numId w:val="10"/>
              </w:numPr>
              <w:ind w:hanging="360"/>
            </w:pPr>
            <w:r>
              <w:t>Demonstrates willingness to work with a partner during physical activity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2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2)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7"/>
              </w:numPr>
              <w:ind w:hanging="360"/>
            </w:pPr>
            <w:r>
              <w:t>Listens to others and communicates appropriately in a variety of physical activities</w:t>
            </w:r>
          </w:p>
          <w:p w:rsidR="001E218E" w:rsidRDefault="008C79A2">
            <w:pPr>
              <w:numPr>
                <w:ilvl w:val="0"/>
                <w:numId w:val="7"/>
              </w:numPr>
              <w:ind w:hanging="360"/>
            </w:pPr>
            <w:r>
              <w:t>Demonstrates willingness and capacity to work with a variety of partners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3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4)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4"/>
              </w:numPr>
              <w:ind w:hanging="360"/>
            </w:pPr>
            <w:r>
              <w:t>Offers positive suggestions to facilitate physical activity to be inclusive of others</w:t>
            </w:r>
          </w:p>
          <w:p w:rsidR="001E218E" w:rsidRDefault="008C79A2">
            <w:pPr>
              <w:numPr>
                <w:ilvl w:val="0"/>
                <w:numId w:val="4"/>
              </w:numPr>
              <w:ind w:hanging="360"/>
            </w:pPr>
            <w:r>
              <w:t>Cooperates when working in a group</w:t>
            </w:r>
          </w:p>
          <w:p w:rsidR="001E218E" w:rsidRDefault="008C79A2">
            <w:pPr>
              <w:numPr>
                <w:ilvl w:val="0"/>
                <w:numId w:val="4"/>
              </w:numPr>
              <w:ind w:hanging="360"/>
            </w:pPr>
            <w:r>
              <w:t>Identifies situations where it is appropriate to adopt a role (e.g. leader or follower) in physical activity contexts</w:t>
            </w:r>
          </w:p>
        </w:tc>
      </w:tr>
      <w:tr w:rsidR="001E218E" w:rsidTr="006D1E3E">
        <w:trPr>
          <w:jc w:val="center"/>
        </w:trPr>
        <w:tc>
          <w:tcPr>
            <w:tcW w:w="1730" w:type="dxa"/>
          </w:tcPr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Cluster 4 </w:t>
            </w:r>
          </w:p>
          <w:p w:rsidR="001E218E" w:rsidRDefault="008C79A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(end of Year 6)</w:t>
            </w:r>
          </w:p>
          <w:p w:rsidR="001E218E" w:rsidRDefault="001E218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E218E" w:rsidRDefault="008C79A2">
            <w:pPr>
              <w:numPr>
                <w:ilvl w:val="0"/>
                <w:numId w:val="2"/>
              </w:numPr>
              <w:ind w:hanging="360"/>
            </w:pPr>
            <w:r>
              <w:t>Actively involves others in physical activity</w:t>
            </w:r>
          </w:p>
          <w:p w:rsidR="001E218E" w:rsidRDefault="008C79A2">
            <w:pPr>
              <w:numPr>
                <w:ilvl w:val="0"/>
                <w:numId w:val="2"/>
              </w:numPr>
              <w:ind w:hanging="360"/>
            </w:pPr>
            <w:r>
              <w:t>Participates and takes responsibility for own actions in a group</w:t>
            </w:r>
          </w:p>
          <w:p w:rsidR="001E218E" w:rsidRDefault="008C79A2">
            <w:pPr>
              <w:numPr>
                <w:ilvl w:val="0"/>
                <w:numId w:val="2"/>
              </w:numPr>
              <w:ind w:hanging="360"/>
            </w:pPr>
            <w:r>
              <w:t>Adopts roles where appropriate in physical activity, e.g. leader</w:t>
            </w:r>
          </w:p>
        </w:tc>
      </w:tr>
    </w:tbl>
    <w:p w:rsidR="001E218E" w:rsidRDefault="001E218E">
      <w:pPr>
        <w:spacing w:after="0" w:line="240" w:lineRule="auto"/>
      </w:pPr>
    </w:p>
    <w:p w:rsidR="001E218E" w:rsidRDefault="008C79A2" w:rsidP="006D1E3E">
      <w:r>
        <w:br w:type="page"/>
      </w:r>
    </w:p>
    <w:tbl>
      <w:tblPr>
        <w:tblStyle w:val="ab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9"/>
        <w:gridCol w:w="709"/>
        <w:gridCol w:w="567"/>
        <w:gridCol w:w="567"/>
        <w:gridCol w:w="2551"/>
        <w:gridCol w:w="567"/>
        <w:gridCol w:w="709"/>
        <w:gridCol w:w="709"/>
        <w:gridCol w:w="708"/>
      </w:tblGrid>
      <w:tr w:rsidR="001E218E" w:rsidTr="006D1E3E">
        <w:trPr>
          <w:jc w:val="center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1E218E" w:rsidRDefault="008C79A2">
            <w:pP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PERSONAL AND SOCIAL ATTRIBUTES</w:t>
            </w:r>
          </w:p>
          <w:p w:rsidR="001E218E" w:rsidRDefault="008C79A2">
            <w:pPr>
              <w:contextualSpacing w:val="0"/>
            </w:pPr>
            <w:r>
              <w:rPr>
                <w:sz w:val="24"/>
                <w:szCs w:val="24"/>
              </w:rPr>
              <w:t>Includes safety, cooperation, communication and conflict resolution within physical activity settings with a focus on inclusion of others and respectful participation in physical activity and other contexts.</w:t>
            </w:r>
          </w:p>
        </w:tc>
      </w:tr>
      <w:tr w:rsidR="001E218E" w:rsidTr="006D1E3E">
        <w:trPr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C99FF"/>
          </w:tcPr>
          <w:p w:rsidR="001E218E" w:rsidRDefault="001E218E">
            <w:pPr>
              <w:contextualSpacing w:val="0"/>
            </w:pPr>
          </w:p>
          <w:p w:rsidR="001E218E" w:rsidRDefault="001E218E">
            <w:pPr>
              <w:contextualSpacing w:val="0"/>
            </w:pPr>
          </w:p>
          <w:p w:rsidR="001E218E" w:rsidRDefault="008C79A2">
            <w:pPr>
              <w:contextualSpacing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Inclusion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9999"/>
          </w:tcPr>
          <w:p w:rsidR="001E218E" w:rsidRDefault="001E218E">
            <w:pPr>
              <w:contextualSpacing w:val="0"/>
              <w:jc w:val="center"/>
              <w:rPr>
                <w:b/>
                <w:i/>
                <w:sz w:val="32"/>
                <w:szCs w:val="32"/>
              </w:rPr>
            </w:pPr>
          </w:p>
          <w:p w:rsidR="001E218E" w:rsidRDefault="008C79A2">
            <w:pPr>
              <w:contextualSpacing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6"/>
                <w:szCs w:val="36"/>
              </w:rPr>
              <w:t>Cooperation and Communication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E218E" w:rsidRDefault="008C79A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8C79A2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Name</w:t>
            </w: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8C79A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  <w:tr w:rsidR="001E218E" w:rsidTr="006D1E3E">
        <w:trPr>
          <w:jc w:val="center"/>
        </w:trPr>
        <w:tc>
          <w:tcPr>
            <w:tcW w:w="2552" w:type="dxa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1E218E" w:rsidRDefault="001E218E">
            <w:pPr>
              <w:contextualSpacing w:val="0"/>
              <w:rPr>
                <w:sz w:val="28"/>
                <w:szCs w:val="28"/>
              </w:rPr>
            </w:pPr>
          </w:p>
        </w:tc>
      </w:tr>
    </w:tbl>
    <w:p w:rsidR="001E218E" w:rsidRDefault="001E218E">
      <w:pPr>
        <w:spacing w:after="0" w:line="240" w:lineRule="auto"/>
        <w:rPr>
          <w:sz w:val="16"/>
          <w:szCs w:val="16"/>
        </w:rPr>
      </w:pPr>
    </w:p>
    <w:p w:rsidR="001E218E" w:rsidRDefault="001E218E"/>
    <w:sectPr w:rsidR="001E218E" w:rsidSect="004D63CA">
      <w:footerReference w:type="default" r:id="rId10"/>
      <w:pgSz w:w="11906" w:h="16838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A9" w:rsidRDefault="00704BA9">
      <w:pPr>
        <w:spacing w:after="0" w:line="240" w:lineRule="auto"/>
      </w:pPr>
      <w:r>
        <w:separator/>
      </w:r>
    </w:p>
  </w:endnote>
  <w:endnote w:type="continuationSeparator" w:id="0">
    <w:p w:rsidR="00704BA9" w:rsidRDefault="007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3" w:rsidRDefault="007D0F23">
    <w:pPr>
      <w:tabs>
        <w:tab w:val="center" w:pos="4513"/>
        <w:tab w:val="right" w:pos="9026"/>
      </w:tabs>
      <w:spacing w:after="5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A9" w:rsidRDefault="00704BA9">
      <w:pPr>
        <w:spacing w:after="0" w:line="240" w:lineRule="auto"/>
      </w:pPr>
      <w:r>
        <w:separator/>
      </w:r>
    </w:p>
  </w:footnote>
  <w:footnote w:type="continuationSeparator" w:id="0">
    <w:p w:rsidR="00704BA9" w:rsidRDefault="007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AE5"/>
    <w:multiLevelType w:val="multilevel"/>
    <w:tmpl w:val="341C7F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717330E"/>
    <w:multiLevelType w:val="multilevel"/>
    <w:tmpl w:val="DE3E7F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03569DD"/>
    <w:multiLevelType w:val="multilevel"/>
    <w:tmpl w:val="31EE07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8E963EA"/>
    <w:multiLevelType w:val="multilevel"/>
    <w:tmpl w:val="BFEEC89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1CFC31C0"/>
    <w:multiLevelType w:val="multilevel"/>
    <w:tmpl w:val="ADDC6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DDD6608"/>
    <w:multiLevelType w:val="multilevel"/>
    <w:tmpl w:val="2C7AA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1FE30D49"/>
    <w:multiLevelType w:val="multilevel"/>
    <w:tmpl w:val="DC30AF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28FC0E80"/>
    <w:multiLevelType w:val="multilevel"/>
    <w:tmpl w:val="D6D4389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2AAB2C8F"/>
    <w:multiLevelType w:val="multilevel"/>
    <w:tmpl w:val="334431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BE948AB"/>
    <w:multiLevelType w:val="multilevel"/>
    <w:tmpl w:val="0874B4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2DC047BF"/>
    <w:multiLevelType w:val="multilevel"/>
    <w:tmpl w:val="599668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35A65068"/>
    <w:multiLevelType w:val="multilevel"/>
    <w:tmpl w:val="EFECB18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365A4E7F"/>
    <w:multiLevelType w:val="multilevel"/>
    <w:tmpl w:val="26EA5A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3C5A15B5"/>
    <w:multiLevelType w:val="multilevel"/>
    <w:tmpl w:val="0F267A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CCE5CDA"/>
    <w:multiLevelType w:val="multilevel"/>
    <w:tmpl w:val="AC70ED5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46D4041D"/>
    <w:multiLevelType w:val="multilevel"/>
    <w:tmpl w:val="12C469C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49626B2E"/>
    <w:multiLevelType w:val="multilevel"/>
    <w:tmpl w:val="21586E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4D9A5FF8"/>
    <w:multiLevelType w:val="multilevel"/>
    <w:tmpl w:val="08D8855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501C7948"/>
    <w:multiLevelType w:val="multilevel"/>
    <w:tmpl w:val="43A698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59EA288B"/>
    <w:multiLevelType w:val="multilevel"/>
    <w:tmpl w:val="1EEEFA6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5A5F48DC"/>
    <w:multiLevelType w:val="multilevel"/>
    <w:tmpl w:val="A5A08B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>
    <w:nsid w:val="5D902F24"/>
    <w:multiLevelType w:val="multilevel"/>
    <w:tmpl w:val="5F7233B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62243856"/>
    <w:multiLevelType w:val="multilevel"/>
    <w:tmpl w:val="D82C8A0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63237270"/>
    <w:multiLevelType w:val="multilevel"/>
    <w:tmpl w:val="284067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>
    <w:nsid w:val="64C46FEE"/>
    <w:multiLevelType w:val="multilevel"/>
    <w:tmpl w:val="99B66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673A6F9D"/>
    <w:multiLevelType w:val="multilevel"/>
    <w:tmpl w:val="7870F25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>
    <w:nsid w:val="675869DE"/>
    <w:multiLevelType w:val="multilevel"/>
    <w:tmpl w:val="834A55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7">
    <w:nsid w:val="6BC52B28"/>
    <w:multiLevelType w:val="multilevel"/>
    <w:tmpl w:val="A5B0D2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>
    <w:nsid w:val="6F4F6AFB"/>
    <w:multiLevelType w:val="multilevel"/>
    <w:tmpl w:val="F0CEA4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9">
    <w:nsid w:val="70650FE5"/>
    <w:multiLevelType w:val="multilevel"/>
    <w:tmpl w:val="0F1888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0">
    <w:nsid w:val="79F62783"/>
    <w:multiLevelType w:val="multilevel"/>
    <w:tmpl w:val="1BD664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1">
    <w:nsid w:val="7B0664EB"/>
    <w:multiLevelType w:val="multilevel"/>
    <w:tmpl w:val="B82A90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2">
    <w:nsid w:val="7C983170"/>
    <w:multiLevelType w:val="multilevel"/>
    <w:tmpl w:val="827EC56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3">
    <w:nsid w:val="7DCA703B"/>
    <w:multiLevelType w:val="multilevel"/>
    <w:tmpl w:val="B13A7E5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7ECD619B"/>
    <w:multiLevelType w:val="multilevel"/>
    <w:tmpl w:val="A22ABB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2"/>
  </w:num>
  <w:num w:numId="5">
    <w:abstractNumId w:val="7"/>
  </w:num>
  <w:num w:numId="6">
    <w:abstractNumId w:val="2"/>
  </w:num>
  <w:num w:numId="7">
    <w:abstractNumId w:val="1"/>
  </w:num>
  <w:num w:numId="8">
    <w:abstractNumId w:val="32"/>
  </w:num>
  <w:num w:numId="9">
    <w:abstractNumId w:val="6"/>
  </w:num>
  <w:num w:numId="10">
    <w:abstractNumId w:val="24"/>
  </w:num>
  <w:num w:numId="11">
    <w:abstractNumId w:val="3"/>
  </w:num>
  <w:num w:numId="12">
    <w:abstractNumId w:val="19"/>
  </w:num>
  <w:num w:numId="13">
    <w:abstractNumId w:val="17"/>
  </w:num>
  <w:num w:numId="14">
    <w:abstractNumId w:val="29"/>
  </w:num>
  <w:num w:numId="15">
    <w:abstractNumId w:val="0"/>
  </w:num>
  <w:num w:numId="16">
    <w:abstractNumId w:val="16"/>
  </w:num>
  <w:num w:numId="17">
    <w:abstractNumId w:val="8"/>
  </w:num>
  <w:num w:numId="18">
    <w:abstractNumId w:val="31"/>
  </w:num>
  <w:num w:numId="19">
    <w:abstractNumId w:val="14"/>
  </w:num>
  <w:num w:numId="20">
    <w:abstractNumId w:val="18"/>
  </w:num>
  <w:num w:numId="21">
    <w:abstractNumId w:val="10"/>
  </w:num>
  <w:num w:numId="22">
    <w:abstractNumId w:val="5"/>
  </w:num>
  <w:num w:numId="23">
    <w:abstractNumId w:val="13"/>
  </w:num>
  <w:num w:numId="24">
    <w:abstractNumId w:val="26"/>
  </w:num>
  <w:num w:numId="25">
    <w:abstractNumId w:val="34"/>
  </w:num>
  <w:num w:numId="26">
    <w:abstractNumId w:val="25"/>
  </w:num>
  <w:num w:numId="27">
    <w:abstractNumId w:val="27"/>
  </w:num>
  <w:num w:numId="28">
    <w:abstractNumId w:val="33"/>
  </w:num>
  <w:num w:numId="29">
    <w:abstractNumId w:val="28"/>
  </w:num>
  <w:num w:numId="30">
    <w:abstractNumId w:val="20"/>
  </w:num>
  <w:num w:numId="31">
    <w:abstractNumId w:val="12"/>
  </w:num>
  <w:num w:numId="32">
    <w:abstractNumId w:val="23"/>
  </w:num>
  <w:num w:numId="33">
    <w:abstractNumId w:val="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18E"/>
    <w:rsid w:val="00002849"/>
    <w:rsid w:val="001E218E"/>
    <w:rsid w:val="004D63CA"/>
    <w:rsid w:val="006D1E3E"/>
    <w:rsid w:val="00704BA9"/>
    <w:rsid w:val="00710623"/>
    <w:rsid w:val="00740EDB"/>
    <w:rsid w:val="007D0F23"/>
    <w:rsid w:val="008C79A2"/>
    <w:rsid w:val="00C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ind w:left="2084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ind w:left="2084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Karen</cp:lastModifiedBy>
  <cp:revision>6</cp:revision>
  <dcterms:created xsi:type="dcterms:W3CDTF">2017-03-09T01:45:00Z</dcterms:created>
  <dcterms:modified xsi:type="dcterms:W3CDTF">2017-03-09T22:46:00Z</dcterms:modified>
</cp:coreProperties>
</file>