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537" w:rsidRPr="00B058A9" w:rsidRDefault="002D3537">
      <w:bookmarkStart w:id="0" w:name="_GoBack"/>
      <w:bookmarkEnd w:id="0"/>
    </w:p>
    <w:p w:rsidR="006507CC" w:rsidRPr="00B058A9" w:rsidRDefault="006507CC" w:rsidP="006507CC">
      <w:pPr>
        <w:widowControl w:val="0"/>
        <w:autoSpaceDE w:val="0"/>
        <w:autoSpaceDN w:val="0"/>
        <w:adjustRightInd w:val="0"/>
        <w:rPr>
          <w:rFonts w:ascii="Times" w:hAnsi="Times" w:cs="Times"/>
          <w:color w:val="636363"/>
          <w:sz w:val="38"/>
        </w:rPr>
      </w:pPr>
      <w:r w:rsidRPr="00B058A9">
        <w:rPr>
          <w:rFonts w:ascii="Times" w:hAnsi="Times" w:cs="Times"/>
          <w:color w:val="636363"/>
          <w:sz w:val="38"/>
        </w:rPr>
        <w:t>ENGLISH K–10 - STAGE 2 - OBJECTIVE C</w:t>
      </w:r>
    </w:p>
    <w:p w:rsidR="006507CC" w:rsidRPr="00B058A9" w:rsidRDefault="006507CC" w:rsidP="006507CC">
      <w:pPr>
        <w:rPr>
          <w:rFonts w:asciiTheme="majorHAnsi" w:hAnsiTheme="majorHAnsi"/>
          <w:color w:val="1F497D" w:themeColor="text2"/>
          <w:sz w:val="38"/>
        </w:rPr>
      </w:pPr>
      <w:r w:rsidRPr="00B058A9">
        <w:rPr>
          <w:rFonts w:asciiTheme="majorHAnsi" w:hAnsiTheme="majorHAnsi" w:cs="Times"/>
          <w:color w:val="1F497D" w:themeColor="text2"/>
          <w:sz w:val="38"/>
        </w:rPr>
        <w:t xml:space="preserve">Thinking imaginatively, creatively and interpretively </w:t>
      </w:r>
      <w:r w:rsidRPr="00B058A9">
        <w:rPr>
          <w:rFonts w:asciiTheme="majorHAnsi" w:hAnsiTheme="majorHAnsi" w:cs="Helvetica Neue"/>
          <w:color w:val="1F497D" w:themeColor="text2"/>
          <w:sz w:val="38"/>
        </w:rPr>
        <w:t>about information, ideas and texts when responding to and composing texts</w:t>
      </w:r>
    </w:p>
    <w:p w:rsidR="006507CC" w:rsidRPr="00B058A9" w:rsidRDefault="006507CC">
      <w:pPr>
        <w:rPr>
          <w:i/>
          <w:color w:val="0000FF"/>
          <w:sz w:val="38"/>
        </w:rPr>
      </w:pPr>
      <w:r w:rsidRPr="00B058A9">
        <w:rPr>
          <w:i/>
          <w:color w:val="0000FF"/>
          <w:sz w:val="38"/>
        </w:rPr>
        <w:t>Reading and writing about whales</w:t>
      </w:r>
    </w:p>
    <w:p w:rsidR="006507CC" w:rsidRPr="00B058A9" w:rsidRDefault="006507CC">
      <w:pPr>
        <w:rPr>
          <w:i/>
          <w:color w:val="0000FF"/>
        </w:rPr>
      </w:pPr>
    </w:p>
    <w:tbl>
      <w:tblPr>
        <w:tblStyle w:val="TableGrid"/>
        <w:tblW w:w="0" w:type="auto"/>
        <w:tblLook w:val="04A0" w:firstRow="1" w:lastRow="0" w:firstColumn="1" w:lastColumn="0" w:noHBand="0" w:noVBand="1"/>
      </w:tblPr>
      <w:tblGrid>
        <w:gridCol w:w="5496"/>
        <w:gridCol w:w="4635"/>
      </w:tblGrid>
      <w:tr w:rsidR="006507CC" w:rsidRPr="00B058A9" w:rsidTr="006507CC">
        <w:tc>
          <w:tcPr>
            <w:tcW w:w="5496" w:type="dxa"/>
          </w:tcPr>
          <w:p w:rsidR="006507CC" w:rsidRPr="00B058A9" w:rsidRDefault="006507CC" w:rsidP="006507CC">
            <w:pPr>
              <w:rPr>
                <w:b/>
                <w:color w:val="0000FF"/>
              </w:rPr>
            </w:pPr>
            <w:r w:rsidRPr="00B058A9">
              <w:rPr>
                <w:b/>
                <w:color w:val="0000FF"/>
              </w:rPr>
              <w:t xml:space="preserve">Shared reading: </w:t>
            </w:r>
            <w:r w:rsidRPr="00B058A9">
              <w:rPr>
                <w:b/>
                <w:i/>
                <w:color w:val="0000FF"/>
              </w:rPr>
              <w:t>Welcome Home</w:t>
            </w:r>
            <w:r w:rsidRPr="00B058A9">
              <w:rPr>
                <w:b/>
                <w:color w:val="0000FF"/>
              </w:rPr>
              <w:t xml:space="preserve"> by Christina Booth.</w:t>
            </w:r>
          </w:p>
          <w:p w:rsidR="006507CC" w:rsidRPr="00B058A9" w:rsidRDefault="006507CC" w:rsidP="006507CC">
            <w:pPr>
              <w:rPr>
                <w:color w:val="0000FF"/>
              </w:rPr>
            </w:pPr>
          </w:p>
          <w:p w:rsidR="006507CC" w:rsidRPr="00B058A9" w:rsidRDefault="00B058A9" w:rsidP="006507CC">
            <w:r>
              <w:t xml:space="preserve">Visual literacy.  The illustrations tell the story and reveal the history of whaling and reflect the boy’s emotional journey.  </w:t>
            </w:r>
            <w:r w:rsidR="006507CC" w:rsidRPr="00B058A9">
              <w:t xml:space="preserve">What is </w:t>
            </w:r>
            <w:r>
              <w:t xml:space="preserve">the book </w:t>
            </w:r>
            <w:r w:rsidR="006507CC" w:rsidRPr="00B058A9">
              <w:t>telling us about whales and the relationship they have had with humans? Why is the boy burdened with the mistakes made by humans before him?  What message is the book conveying through the illustrations?  Environmental, social and economic issues.</w:t>
            </w:r>
          </w:p>
          <w:p w:rsidR="006507CC" w:rsidRPr="00B058A9" w:rsidRDefault="006507CC" w:rsidP="006507CC"/>
          <w:p w:rsidR="006507CC" w:rsidRPr="00B058A9" w:rsidRDefault="006507CC" w:rsidP="006507CC">
            <w:r w:rsidRPr="00B058A9">
              <w:t>Class discussion.</w:t>
            </w:r>
          </w:p>
          <w:p w:rsidR="006507CC" w:rsidRPr="00B058A9" w:rsidRDefault="006507CC" w:rsidP="006507CC"/>
          <w:p w:rsidR="006507CC" w:rsidRPr="00B058A9" w:rsidRDefault="006507CC" w:rsidP="006507CC">
            <w:r w:rsidRPr="00B058A9">
              <w:t xml:space="preserve">We then watched a </w:t>
            </w:r>
            <w:r w:rsidRPr="00B058A9">
              <w:rPr>
                <w:b/>
                <w:i/>
                <w:color w:val="3366FF"/>
              </w:rPr>
              <w:t>BTN story on whaling</w:t>
            </w:r>
            <w:r w:rsidRPr="00B058A9">
              <w:t>. (http://www.abc.net.au/btn/story/s3699372.htm)</w:t>
            </w:r>
          </w:p>
          <w:p w:rsidR="006507CC" w:rsidRPr="00B058A9" w:rsidRDefault="006507CC" w:rsidP="006507CC">
            <w:r w:rsidRPr="00B058A9">
              <w:t xml:space="preserve">KWL on butchers paper.  What do we know, want to </w:t>
            </w:r>
            <w:r w:rsidR="00B058A9">
              <w:t xml:space="preserve">know? </w:t>
            </w:r>
            <w:r w:rsidRPr="00B058A9">
              <w:t>Make connections to Welcome Home.</w:t>
            </w:r>
          </w:p>
          <w:p w:rsidR="006507CC" w:rsidRPr="00B058A9" w:rsidRDefault="006507CC" w:rsidP="006507CC"/>
          <w:p w:rsidR="006507CC" w:rsidRPr="00B058A9" w:rsidRDefault="006507CC" w:rsidP="006507CC">
            <w:r w:rsidRPr="00B058A9">
              <w:t xml:space="preserve">Explore history of whaling during </w:t>
            </w:r>
            <w:r w:rsidRPr="00B058A9">
              <w:rPr>
                <w:b/>
                <w:color w:val="3366FF"/>
              </w:rPr>
              <w:t xml:space="preserve">‘genius hour’ </w:t>
            </w:r>
            <w:r w:rsidRPr="00B058A9">
              <w:t>during technology</w:t>
            </w:r>
            <w:r w:rsidR="00B058A9">
              <w:t xml:space="preserve"> time</w:t>
            </w:r>
            <w:r w:rsidRPr="00B058A9">
              <w:t>.  Share ideas with the class.</w:t>
            </w:r>
          </w:p>
          <w:p w:rsidR="006507CC" w:rsidRPr="00B058A9" w:rsidRDefault="006507CC" w:rsidP="006507CC"/>
          <w:p w:rsidR="006507CC" w:rsidRPr="00B058A9" w:rsidRDefault="006507CC">
            <w:r w:rsidRPr="00B058A9">
              <w:t>Read ‘</w:t>
            </w:r>
            <w:r w:rsidRPr="00B058A9">
              <w:rPr>
                <w:b/>
                <w:i/>
                <w:color w:val="3366FF"/>
              </w:rPr>
              <w:t xml:space="preserve">The Whalers” </w:t>
            </w:r>
            <w:r w:rsidRPr="00B058A9">
              <w:t>for an indigenous perspective.</w:t>
            </w:r>
          </w:p>
          <w:p w:rsidR="006507CC" w:rsidRPr="00B058A9" w:rsidRDefault="006507CC"/>
        </w:tc>
        <w:tc>
          <w:tcPr>
            <w:tcW w:w="4635" w:type="dxa"/>
          </w:tcPr>
          <w:p w:rsidR="006507CC" w:rsidRPr="00B058A9" w:rsidRDefault="006507CC" w:rsidP="006507CC">
            <w:pPr>
              <w:rPr>
                <w:b/>
                <w:color w:val="0000FF"/>
              </w:rPr>
            </w:pPr>
            <w:r w:rsidRPr="00B058A9">
              <w:rPr>
                <w:b/>
                <w:color w:val="0000FF"/>
              </w:rPr>
              <w:t xml:space="preserve">Shared reading: </w:t>
            </w:r>
            <w:r w:rsidRPr="00B058A9">
              <w:rPr>
                <w:b/>
                <w:i/>
                <w:color w:val="0000FF"/>
              </w:rPr>
              <w:t>The Whales’ Song by Sheldon and Blythe</w:t>
            </w:r>
            <w:r w:rsidRPr="00B058A9">
              <w:rPr>
                <w:b/>
                <w:color w:val="0000FF"/>
              </w:rPr>
              <w:t>.</w:t>
            </w:r>
          </w:p>
          <w:p w:rsidR="006507CC" w:rsidRPr="00B058A9" w:rsidRDefault="006507CC"/>
          <w:p w:rsidR="006507CC" w:rsidRPr="00B058A9" w:rsidRDefault="006507CC">
            <w:r w:rsidRPr="00B058A9">
              <w:t xml:space="preserve">Read the story – make connections to Welcome Home.  </w:t>
            </w:r>
            <w:r w:rsidR="00B058A9">
              <w:t xml:space="preserve">Focus: Point of view.  </w:t>
            </w:r>
            <w:r w:rsidRPr="00B058A9">
              <w:t>Look at the images and discuss the character</w:t>
            </w:r>
            <w:r w:rsidR="00B058A9">
              <w:t>s</w:t>
            </w:r>
            <w:r w:rsidRPr="00B058A9">
              <w:t>.  Discuss how stories are written from different points of view.  Who are the characters? Write a narrative from the point of view of one of characters using descriptions and speech to reveal their views, personalities and role in the story.</w:t>
            </w:r>
          </w:p>
          <w:p w:rsidR="006507CC" w:rsidRPr="00B058A9" w:rsidRDefault="006507CC"/>
          <w:p w:rsidR="006507CC" w:rsidRPr="00B058A9" w:rsidRDefault="006507CC">
            <w:r w:rsidRPr="00B058A9">
              <w:t>Share your stories and discuss.</w:t>
            </w:r>
          </w:p>
          <w:p w:rsidR="006507CC" w:rsidRPr="00B058A9" w:rsidRDefault="006507CC">
            <w:r w:rsidRPr="00B058A9">
              <w:t xml:space="preserve">During the writing we listened to the CD </w:t>
            </w:r>
            <w:r w:rsidRPr="00B058A9">
              <w:rPr>
                <w:color w:val="3366FF"/>
              </w:rPr>
              <w:t>Songs of the Humpback Whale</w:t>
            </w:r>
            <w:r w:rsidRPr="00B058A9">
              <w:t xml:space="preserve"> to encourage students to explore the voice of the whales and the importance of their point of view in the story.</w:t>
            </w:r>
          </w:p>
          <w:p w:rsidR="006507CC" w:rsidRPr="00B058A9" w:rsidRDefault="006507CC"/>
          <w:p w:rsidR="006507CC" w:rsidRPr="00B058A9" w:rsidRDefault="006507CC">
            <w:r w:rsidRPr="00B058A9">
              <w:t xml:space="preserve">Students also designed a </w:t>
            </w:r>
            <w:r w:rsidR="00B058A9" w:rsidRPr="00B058A9">
              <w:t xml:space="preserve">persuasive </w:t>
            </w:r>
            <w:r w:rsidRPr="00B058A9">
              <w:t>slogan a</w:t>
            </w:r>
            <w:r w:rsidR="00B058A9">
              <w:t xml:space="preserve">nd sticker </w:t>
            </w:r>
            <w:r w:rsidR="00B058A9" w:rsidRPr="00B058A9">
              <w:t xml:space="preserve">‘Save the Whales’ based on a story in the book series </w:t>
            </w:r>
            <w:r w:rsidR="00B058A9" w:rsidRPr="00B058A9">
              <w:rPr>
                <w:b/>
                <w:i/>
                <w:color w:val="3366FF"/>
              </w:rPr>
              <w:t>Feathers and Fur.</w:t>
            </w:r>
          </w:p>
          <w:p w:rsidR="006507CC" w:rsidRPr="00B058A9" w:rsidRDefault="006507CC"/>
          <w:p w:rsidR="006507CC" w:rsidRPr="00B058A9" w:rsidRDefault="006507CC">
            <w:r w:rsidRPr="00B058A9">
              <w:t xml:space="preserve">Continue whale exploration with </w:t>
            </w:r>
            <w:r w:rsidRPr="00B058A9">
              <w:rPr>
                <w:b/>
                <w:i/>
                <w:color w:val="3366FF"/>
              </w:rPr>
              <w:t xml:space="preserve">Stranded </w:t>
            </w:r>
            <w:r w:rsidRPr="00B058A9">
              <w:t xml:space="preserve">by </w:t>
            </w:r>
            <w:proofErr w:type="spellStart"/>
            <w:r w:rsidRPr="00B058A9">
              <w:t>Ramage</w:t>
            </w:r>
            <w:proofErr w:type="spellEnd"/>
            <w:r w:rsidRPr="00B058A9">
              <w:t xml:space="preserve"> and Wilson.</w:t>
            </w:r>
          </w:p>
          <w:p w:rsidR="006507CC" w:rsidRPr="00B058A9" w:rsidRDefault="006507CC"/>
        </w:tc>
      </w:tr>
    </w:tbl>
    <w:p w:rsidR="006507CC" w:rsidRDefault="006507CC"/>
    <w:p w:rsidR="00B058A9" w:rsidRPr="00B058A9" w:rsidRDefault="00B058A9">
      <w:r>
        <w:rPr>
          <w:rFonts w:ascii="Helvetica" w:hAnsi="Helvetica" w:cs="Helvetica"/>
          <w:noProof/>
          <w:lang w:val="en-AU" w:eastAsia="en-AU"/>
        </w:rPr>
        <w:drawing>
          <wp:inline distT="0" distB="0" distL="0" distR="0">
            <wp:extent cx="1821815" cy="2433454"/>
            <wp:effectExtent l="0" t="0" r="698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1815" cy="2433454"/>
                    </a:xfrm>
                    <a:prstGeom prst="rect">
                      <a:avLst/>
                    </a:prstGeom>
                    <a:noFill/>
                    <a:ln>
                      <a:noFill/>
                    </a:ln>
                  </pic:spPr>
                </pic:pic>
              </a:graphicData>
            </a:graphic>
          </wp:inline>
        </w:drawing>
      </w:r>
      <w:r w:rsidRPr="00B058A9">
        <w:rPr>
          <w:rFonts w:ascii="Helvetica" w:hAnsi="Helvetica" w:cs="Helvetica"/>
        </w:rPr>
        <w:t xml:space="preserve"> </w:t>
      </w:r>
      <w:r>
        <w:rPr>
          <w:rFonts w:ascii="Helvetica" w:hAnsi="Helvetica" w:cs="Helvetica"/>
          <w:noProof/>
          <w:lang w:val="en-AU" w:eastAsia="en-AU"/>
        </w:rPr>
        <w:drawing>
          <wp:inline distT="0" distB="0" distL="0" distR="0">
            <wp:extent cx="1775128" cy="2476923"/>
            <wp:effectExtent l="0" t="0" r="3175"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5128" cy="2476923"/>
                    </a:xfrm>
                    <a:prstGeom prst="rect">
                      <a:avLst/>
                    </a:prstGeom>
                    <a:noFill/>
                    <a:ln>
                      <a:noFill/>
                    </a:ln>
                  </pic:spPr>
                </pic:pic>
              </a:graphicData>
            </a:graphic>
          </wp:inline>
        </w:drawing>
      </w:r>
      <w:r w:rsidRPr="00B058A9">
        <w:rPr>
          <w:rFonts w:ascii="Helvetica" w:hAnsi="Helvetica" w:cs="Helvetica"/>
        </w:rPr>
        <w:t xml:space="preserve"> </w:t>
      </w:r>
      <w:r>
        <w:rPr>
          <w:rFonts w:ascii="Helvetica" w:hAnsi="Helvetica" w:cs="Helvetica"/>
          <w:noProof/>
          <w:lang w:val="en-AU" w:eastAsia="en-AU"/>
        </w:rPr>
        <w:drawing>
          <wp:inline distT="0" distB="0" distL="0" distR="0">
            <wp:extent cx="2140334" cy="173947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0334" cy="1739477"/>
                    </a:xfrm>
                    <a:prstGeom prst="rect">
                      <a:avLst/>
                    </a:prstGeom>
                    <a:noFill/>
                    <a:ln>
                      <a:noFill/>
                    </a:ln>
                  </pic:spPr>
                </pic:pic>
              </a:graphicData>
            </a:graphic>
          </wp:inline>
        </w:drawing>
      </w:r>
    </w:p>
    <w:sectPr w:rsidR="00B058A9" w:rsidRPr="00B058A9" w:rsidSect="006507CC">
      <w:pgSz w:w="11900" w:h="16840"/>
      <w:pgMar w:top="426" w:right="1276"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7CC"/>
    <w:rsid w:val="002D3537"/>
    <w:rsid w:val="004E2BA4"/>
    <w:rsid w:val="006507CC"/>
    <w:rsid w:val="008F0FD6"/>
    <w:rsid w:val="00B058A9"/>
    <w:rsid w:val="00EA0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BA4"/>
    <w:rPr>
      <w:rFonts w:ascii="Tahoma" w:hAnsi="Tahoma" w:cs="Tahoma"/>
      <w:sz w:val="16"/>
      <w:szCs w:val="16"/>
    </w:rPr>
  </w:style>
  <w:style w:type="character" w:customStyle="1" w:styleId="BalloonTextChar">
    <w:name w:val="Balloon Text Char"/>
    <w:basedOn w:val="DefaultParagraphFont"/>
    <w:link w:val="BalloonText"/>
    <w:uiPriority w:val="99"/>
    <w:semiHidden/>
    <w:rsid w:val="004E2B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BA4"/>
    <w:rPr>
      <w:rFonts w:ascii="Tahoma" w:hAnsi="Tahoma" w:cs="Tahoma"/>
      <w:sz w:val="16"/>
      <w:szCs w:val="16"/>
    </w:rPr>
  </w:style>
  <w:style w:type="character" w:customStyle="1" w:styleId="BalloonTextChar">
    <w:name w:val="Balloon Text Char"/>
    <w:basedOn w:val="DefaultParagraphFont"/>
    <w:link w:val="BalloonText"/>
    <w:uiPriority w:val="99"/>
    <w:semiHidden/>
    <w:rsid w:val="004E2B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McLoughlin</dc:creator>
  <cp:lastModifiedBy>Karen</cp:lastModifiedBy>
  <cp:revision>2</cp:revision>
  <dcterms:created xsi:type="dcterms:W3CDTF">2016-03-24T00:31:00Z</dcterms:created>
  <dcterms:modified xsi:type="dcterms:W3CDTF">2016-03-24T00:31:00Z</dcterms:modified>
</cp:coreProperties>
</file>